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82"/>
        <w:gridCol w:w="3969"/>
      </w:tblGrid>
      <w:tr w:rsidR="006C060F" w:rsidTr="00A556DA">
        <w:tc>
          <w:tcPr>
            <w:tcW w:w="3039" w:type="dxa"/>
          </w:tcPr>
          <w:p w:rsidR="006C060F" w:rsidRPr="002502AA" w:rsidRDefault="006C060F" w:rsidP="002502AA">
            <w:pPr>
              <w:pStyle w:val="ConsPlusNormal"/>
              <w:rPr>
                <w:i/>
              </w:rPr>
            </w:pPr>
            <w:r w:rsidRPr="002502AA">
              <w:t>ПРИНЯТО</w:t>
            </w:r>
          </w:p>
        </w:tc>
        <w:tc>
          <w:tcPr>
            <w:tcW w:w="3482" w:type="dxa"/>
          </w:tcPr>
          <w:p w:rsidR="006C060F" w:rsidRDefault="00500CDC" w:rsidP="00662909">
            <w:pPr>
              <w:pStyle w:val="ConsPlusNormal"/>
            </w:pPr>
            <w:r>
              <w:t>СОГЛАСОВАНО</w:t>
            </w:r>
          </w:p>
        </w:tc>
        <w:tc>
          <w:tcPr>
            <w:tcW w:w="3969" w:type="dxa"/>
          </w:tcPr>
          <w:p w:rsidR="006C060F" w:rsidRDefault="004C5B74" w:rsidP="00662909">
            <w:pPr>
              <w:pStyle w:val="ConsPlusNormal"/>
            </w:pPr>
            <w:r>
              <w:t>УТВЕРЖДЕНО</w:t>
            </w:r>
          </w:p>
        </w:tc>
      </w:tr>
      <w:tr w:rsidR="006C060F" w:rsidTr="00A556DA">
        <w:trPr>
          <w:trHeight w:val="294"/>
        </w:trPr>
        <w:tc>
          <w:tcPr>
            <w:tcW w:w="3039" w:type="dxa"/>
          </w:tcPr>
          <w:p w:rsidR="006C060F" w:rsidRDefault="006C060F" w:rsidP="00662909">
            <w:pPr>
              <w:pStyle w:val="ConsPlusNormal"/>
            </w:pPr>
            <w:r>
              <w:t xml:space="preserve">Общим собранием </w:t>
            </w:r>
            <w:r w:rsidRPr="00543A7D">
              <w:t xml:space="preserve">трудового коллектива </w:t>
            </w:r>
            <w:r>
              <w:t>МБУ «</w:t>
            </w:r>
            <w:proofErr w:type="spellStart"/>
            <w:r>
              <w:t>Геофонд</w:t>
            </w:r>
            <w:proofErr w:type="spellEnd"/>
            <w:r>
              <w:t>»</w:t>
            </w:r>
          </w:p>
          <w:p w:rsidR="006C060F" w:rsidRDefault="006C060F" w:rsidP="00A556DA">
            <w:pPr>
              <w:pStyle w:val="ConsNormal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(протокол </w:t>
            </w:r>
            <w:r w:rsidRPr="00CF73A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__</w:t>
            </w:r>
            <w:r w:rsidR="004D68CA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___</w:t>
            </w:r>
            <w:proofErr w:type="gramEnd"/>
          </w:p>
          <w:p w:rsidR="00CD568E" w:rsidRPr="00D97E4C" w:rsidRDefault="00CD568E" w:rsidP="00A556DA">
            <w:pPr>
              <w:pStyle w:val="Con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060F" w:rsidRPr="00D97E4C" w:rsidRDefault="006C060F" w:rsidP="00A556DA">
            <w:pPr>
              <w:pStyle w:val="Con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E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</w:t>
            </w:r>
            <w:r w:rsidRPr="00CF73A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___</w:t>
            </w:r>
            <w:r w:rsidR="008C764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" </w:t>
            </w:r>
            <w:r w:rsidR="007124A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_______</w:t>
            </w:r>
            <w:r w:rsidRPr="00CF73A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556DA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  <w:r w:rsidRPr="00D97E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6C060F" w:rsidRDefault="006C060F" w:rsidP="00662909">
            <w:pPr>
              <w:pStyle w:val="ConsPlusNormal"/>
            </w:pPr>
          </w:p>
        </w:tc>
        <w:tc>
          <w:tcPr>
            <w:tcW w:w="3482" w:type="dxa"/>
          </w:tcPr>
          <w:p w:rsidR="006C060F" w:rsidRDefault="00500CDC" w:rsidP="00662909">
            <w:pPr>
              <w:pStyle w:val="ConsPlusNormal"/>
            </w:pPr>
            <w:r>
              <w:t>Совет трудового коллектива</w:t>
            </w:r>
            <w:r w:rsidR="00EA4398">
              <w:t xml:space="preserve"> МБУ «</w:t>
            </w:r>
            <w:proofErr w:type="spellStart"/>
            <w:r w:rsidR="00EA4398">
              <w:t>Геофонд</w:t>
            </w:r>
            <w:proofErr w:type="spellEnd"/>
            <w:r w:rsidR="00EA4398">
              <w:t>»</w:t>
            </w:r>
            <w:r>
              <w:t>:</w:t>
            </w:r>
          </w:p>
          <w:p w:rsidR="00B464E2" w:rsidRDefault="00B464E2" w:rsidP="00662909">
            <w:pPr>
              <w:pStyle w:val="ConsPlusNormal"/>
            </w:pPr>
          </w:p>
          <w:p w:rsidR="00500CDC" w:rsidRDefault="00500CDC" w:rsidP="00662909">
            <w:pPr>
              <w:pStyle w:val="ConsPlusNormal"/>
            </w:pPr>
            <w:proofErr w:type="spellStart"/>
            <w:r>
              <w:t>Чумбей</w:t>
            </w:r>
            <w:proofErr w:type="spellEnd"/>
            <w:r>
              <w:t xml:space="preserve"> О.С. </w:t>
            </w:r>
            <w:r w:rsidR="00A556DA">
              <w:t>/</w:t>
            </w:r>
            <w:r>
              <w:t>____________</w:t>
            </w:r>
          </w:p>
          <w:p w:rsidR="00500CDC" w:rsidRDefault="00A556DA" w:rsidP="00662909">
            <w:pPr>
              <w:pStyle w:val="ConsPlusNormal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(подпись)</w:t>
            </w:r>
          </w:p>
          <w:p w:rsidR="00500CDC" w:rsidRDefault="00500CDC" w:rsidP="00662909">
            <w:pPr>
              <w:pStyle w:val="ConsPlusNormal"/>
            </w:pPr>
            <w:r>
              <w:t>Старкова О.В.</w:t>
            </w:r>
            <w:r w:rsidR="00A556DA">
              <w:t>/_</w:t>
            </w:r>
            <w:r>
              <w:t>__________</w:t>
            </w:r>
          </w:p>
          <w:p w:rsidR="00500CDC" w:rsidRDefault="00500CDC" w:rsidP="00662909">
            <w:pPr>
              <w:pStyle w:val="ConsPlusNormal"/>
            </w:pPr>
          </w:p>
          <w:p w:rsidR="00A556DA" w:rsidRDefault="00A556DA" w:rsidP="00A556DA">
            <w:pPr>
              <w:pStyle w:val="ConsPlusNormal"/>
            </w:pPr>
            <w:r>
              <w:t xml:space="preserve"> </w:t>
            </w:r>
            <w:r w:rsidR="008C7646">
              <w:t>Гончарова М.В.</w:t>
            </w:r>
            <w:r>
              <w:t>/__________</w:t>
            </w:r>
          </w:p>
          <w:p w:rsidR="00500CDC" w:rsidRDefault="00A556DA" w:rsidP="009753C7">
            <w:pPr>
              <w:pStyle w:val="ConsPlusNormal"/>
            </w:pPr>
            <w:r>
              <w:t xml:space="preserve"> </w:t>
            </w:r>
          </w:p>
        </w:tc>
        <w:tc>
          <w:tcPr>
            <w:tcW w:w="3969" w:type="dxa"/>
          </w:tcPr>
          <w:p w:rsidR="00A556DA" w:rsidRDefault="004C5B74" w:rsidP="00662909">
            <w:pPr>
              <w:pStyle w:val="ConsPlusNormal"/>
              <w:jc w:val="both"/>
            </w:pPr>
            <w:r>
              <w:t xml:space="preserve">Приказом </w:t>
            </w:r>
            <w:r w:rsidR="00A556DA">
              <w:t>д</w:t>
            </w:r>
            <w:r w:rsidR="006C060F">
              <w:t>иректор</w:t>
            </w:r>
            <w:r>
              <w:t>а</w:t>
            </w:r>
            <w:r w:rsidR="006C060F">
              <w:t xml:space="preserve"> </w:t>
            </w:r>
          </w:p>
          <w:p w:rsidR="006C060F" w:rsidRDefault="006C060F" w:rsidP="00662909">
            <w:pPr>
              <w:pStyle w:val="ConsPlusNormal"/>
              <w:jc w:val="both"/>
            </w:pPr>
            <w:r>
              <w:t>МБУ «</w:t>
            </w:r>
            <w:proofErr w:type="spellStart"/>
            <w:r>
              <w:t>Геофонд</w:t>
            </w:r>
            <w:proofErr w:type="spellEnd"/>
            <w:r>
              <w:t>»</w:t>
            </w:r>
          </w:p>
          <w:p w:rsidR="006C060F" w:rsidRDefault="006C060F" w:rsidP="00662909">
            <w:pPr>
              <w:pStyle w:val="ConsPlusNormal"/>
              <w:jc w:val="both"/>
            </w:pPr>
          </w:p>
          <w:p w:rsidR="006C060F" w:rsidRDefault="006C060F" w:rsidP="00662909">
            <w:pPr>
              <w:pStyle w:val="ConsPlusNormal"/>
              <w:jc w:val="both"/>
              <w:rPr>
                <w:i/>
                <w:iCs/>
              </w:rPr>
            </w:pPr>
            <w:r>
              <w:t>_</w:t>
            </w:r>
            <w:r w:rsidR="00F97828">
              <w:t>____________/__________________</w:t>
            </w:r>
            <w:r>
              <w:t xml:space="preserve">                      </w:t>
            </w:r>
            <w:r w:rsidR="00A556DA">
              <w:t xml:space="preserve">              </w:t>
            </w:r>
            <w:r w:rsidR="00F97828">
              <w:t xml:space="preserve"> </w:t>
            </w:r>
            <w:r w:rsidR="008C7646">
              <w:t xml:space="preserve"> </w:t>
            </w:r>
            <w:r>
              <w:rPr>
                <w:i/>
                <w:iCs/>
              </w:rPr>
              <w:t>(подпись/Ф.И.О.)</w:t>
            </w:r>
          </w:p>
          <w:p w:rsidR="006C060F" w:rsidRDefault="006C060F" w:rsidP="00662909">
            <w:pPr>
              <w:pStyle w:val="ConsPlusNormal"/>
              <w:jc w:val="both"/>
              <w:rPr>
                <w:i/>
                <w:iCs/>
              </w:rPr>
            </w:pPr>
          </w:p>
          <w:p w:rsidR="006C060F" w:rsidRDefault="006C060F" w:rsidP="006C060F">
            <w:pPr>
              <w:pStyle w:val="ConsPlusNormal"/>
              <w:jc w:val="both"/>
            </w:pPr>
            <w:r w:rsidRPr="0019049F">
              <w:rPr>
                <w:u w:val="single"/>
              </w:rPr>
              <w:t>"</w:t>
            </w:r>
            <w:r>
              <w:rPr>
                <w:u w:val="single"/>
              </w:rPr>
              <w:t>___</w:t>
            </w:r>
            <w:r w:rsidRPr="0019049F">
              <w:rPr>
                <w:u w:val="single"/>
              </w:rPr>
              <w:t xml:space="preserve">" </w:t>
            </w:r>
            <w:r w:rsidR="00A556DA">
              <w:rPr>
                <w:u w:val="single"/>
              </w:rPr>
              <w:t xml:space="preserve"> _________</w:t>
            </w:r>
            <w:r w:rsidRPr="00A556DA">
              <w:t>2024</w:t>
            </w:r>
            <w:r>
              <w:t xml:space="preserve"> г.</w:t>
            </w:r>
            <w:r w:rsidR="00A556DA">
              <w:t xml:space="preserve"> №______</w:t>
            </w:r>
          </w:p>
        </w:tc>
      </w:tr>
    </w:tbl>
    <w:p w:rsidR="00B07EFF" w:rsidRDefault="00B07EFF" w:rsidP="00B07EFF">
      <w:pPr>
        <w:spacing w:before="0"/>
        <w:jc w:val="center"/>
        <w:rPr>
          <w:b/>
          <w:sz w:val="28"/>
          <w:szCs w:val="28"/>
        </w:rPr>
      </w:pPr>
    </w:p>
    <w:p w:rsidR="00B07EFF" w:rsidRPr="00742462" w:rsidRDefault="00B07EFF" w:rsidP="00742462">
      <w:pPr>
        <w:spacing w:before="0"/>
        <w:jc w:val="center"/>
        <w:rPr>
          <w:b/>
          <w:sz w:val="28"/>
          <w:szCs w:val="28"/>
        </w:rPr>
      </w:pPr>
      <w:r w:rsidRPr="00742462">
        <w:rPr>
          <w:b/>
          <w:sz w:val="28"/>
          <w:szCs w:val="28"/>
        </w:rPr>
        <w:t>П</w:t>
      </w:r>
      <w:r w:rsidR="00742462" w:rsidRPr="00742462">
        <w:rPr>
          <w:b/>
          <w:sz w:val="28"/>
          <w:szCs w:val="28"/>
        </w:rPr>
        <w:t>ОЛОЖЕНИЕ</w:t>
      </w:r>
      <w:r w:rsidRPr="00742462">
        <w:rPr>
          <w:b/>
          <w:sz w:val="28"/>
          <w:szCs w:val="28"/>
        </w:rPr>
        <w:t xml:space="preserve"> </w:t>
      </w:r>
    </w:p>
    <w:p w:rsidR="007B6EA9" w:rsidRPr="00404EB3" w:rsidRDefault="00894220" w:rsidP="00B32B97">
      <w:pPr>
        <w:widowControl/>
        <w:shd w:val="clear" w:color="auto" w:fill="FFFFFF"/>
        <w:spacing w:before="0"/>
        <w:ind w:firstLine="708"/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о</w:t>
      </w:r>
      <w:r w:rsidR="004C5B74">
        <w:rPr>
          <w:b/>
          <w:sz w:val="28"/>
          <w:szCs w:val="28"/>
        </w:rPr>
        <w:t xml:space="preserve">б </w:t>
      </w:r>
      <w:proofErr w:type="spellStart"/>
      <w:r w:rsidR="004C5B74">
        <w:rPr>
          <w:b/>
          <w:sz w:val="28"/>
          <w:szCs w:val="28"/>
        </w:rPr>
        <w:t>антикоррупционной</w:t>
      </w:r>
      <w:proofErr w:type="spellEnd"/>
      <w:r w:rsidR="004C5B74">
        <w:rPr>
          <w:b/>
          <w:sz w:val="28"/>
          <w:szCs w:val="28"/>
        </w:rPr>
        <w:t xml:space="preserve"> политике</w:t>
      </w:r>
      <w:r w:rsidR="00B92196" w:rsidRPr="00742462">
        <w:rPr>
          <w:b/>
          <w:sz w:val="28"/>
          <w:szCs w:val="28"/>
        </w:rPr>
        <w:t xml:space="preserve"> </w:t>
      </w:r>
      <w:r w:rsidR="00B07EFF" w:rsidRPr="00742462">
        <w:rPr>
          <w:b/>
          <w:sz w:val="28"/>
          <w:szCs w:val="28"/>
        </w:rPr>
        <w:t>муниципального бюджетного учреждения города Новосибирска «</w:t>
      </w:r>
      <w:proofErr w:type="spellStart"/>
      <w:r w:rsidR="00B07EFF" w:rsidRPr="00742462">
        <w:rPr>
          <w:b/>
          <w:sz w:val="28"/>
          <w:szCs w:val="28"/>
        </w:rPr>
        <w:t>Геофонд</w:t>
      </w:r>
      <w:proofErr w:type="spellEnd"/>
      <w:r w:rsidR="00202F97">
        <w:rPr>
          <w:b/>
          <w:sz w:val="28"/>
          <w:szCs w:val="28"/>
        </w:rPr>
        <w:t>»</w:t>
      </w:r>
    </w:p>
    <w:p w:rsidR="00235F8A" w:rsidRPr="00A75604" w:rsidRDefault="00235F8A" w:rsidP="00A75604">
      <w:pPr>
        <w:spacing w:line="276" w:lineRule="auto"/>
        <w:rPr>
          <w:sz w:val="28"/>
          <w:szCs w:val="28"/>
        </w:rPr>
      </w:pPr>
    </w:p>
    <w:p w:rsidR="00354874" w:rsidRPr="00A75604" w:rsidRDefault="00354874" w:rsidP="00BD6833">
      <w:pPr>
        <w:widowControl/>
        <w:numPr>
          <w:ilvl w:val="0"/>
          <w:numId w:val="1"/>
        </w:numPr>
        <w:spacing w:before="0"/>
        <w:jc w:val="center"/>
        <w:rPr>
          <w:sz w:val="28"/>
          <w:szCs w:val="28"/>
        </w:rPr>
      </w:pPr>
      <w:r w:rsidRPr="00A75604">
        <w:rPr>
          <w:sz w:val="28"/>
          <w:szCs w:val="28"/>
        </w:rPr>
        <w:t>ОБЩИЕ ПОЛОЖЕНИЯ</w:t>
      </w:r>
    </w:p>
    <w:p w:rsidR="00354874" w:rsidRPr="00A75604" w:rsidRDefault="00354874" w:rsidP="00BD6833">
      <w:pPr>
        <w:rPr>
          <w:sz w:val="28"/>
          <w:szCs w:val="28"/>
        </w:rPr>
      </w:pPr>
    </w:p>
    <w:p w:rsidR="00B07EFF" w:rsidRPr="00A75604" w:rsidRDefault="00B07EFF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75604">
        <w:rPr>
          <w:sz w:val="28"/>
          <w:szCs w:val="28"/>
        </w:rPr>
        <w:t>1.1.</w:t>
      </w:r>
      <w:r w:rsidRPr="00A75604">
        <w:rPr>
          <w:sz w:val="28"/>
          <w:szCs w:val="28"/>
        </w:rPr>
        <w:tab/>
        <w:t xml:space="preserve">Настоящее </w:t>
      </w:r>
      <w:r w:rsidRPr="009F69BE">
        <w:rPr>
          <w:sz w:val="28"/>
          <w:szCs w:val="28"/>
        </w:rPr>
        <w:t xml:space="preserve">Положение </w:t>
      </w:r>
      <w:r w:rsidR="004C5B74" w:rsidRPr="009F69BE">
        <w:rPr>
          <w:sz w:val="28"/>
          <w:szCs w:val="28"/>
        </w:rPr>
        <w:t xml:space="preserve">об </w:t>
      </w:r>
      <w:proofErr w:type="spellStart"/>
      <w:r w:rsidR="004C5B74" w:rsidRPr="009F69BE">
        <w:rPr>
          <w:sz w:val="28"/>
          <w:szCs w:val="28"/>
        </w:rPr>
        <w:t>антикоррупционной</w:t>
      </w:r>
      <w:proofErr w:type="spellEnd"/>
      <w:r w:rsidR="004C5B74" w:rsidRPr="009F69BE">
        <w:rPr>
          <w:sz w:val="28"/>
          <w:szCs w:val="28"/>
        </w:rPr>
        <w:t xml:space="preserve"> политике</w:t>
      </w:r>
      <w:r w:rsidR="0091796E">
        <w:rPr>
          <w:sz w:val="28"/>
          <w:szCs w:val="28"/>
        </w:rPr>
        <w:t xml:space="preserve"> (далее по тексту – </w:t>
      </w:r>
      <w:r w:rsidR="004C5B74">
        <w:rPr>
          <w:sz w:val="28"/>
          <w:szCs w:val="28"/>
        </w:rPr>
        <w:t>настоящее Положение) МБУ «</w:t>
      </w:r>
      <w:proofErr w:type="spellStart"/>
      <w:r w:rsidR="004C5B74">
        <w:rPr>
          <w:sz w:val="28"/>
          <w:szCs w:val="28"/>
        </w:rPr>
        <w:t>Геофонд</w:t>
      </w:r>
      <w:proofErr w:type="spellEnd"/>
      <w:r w:rsidR="004C5B74">
        <w:rPr>
          <w:sz w:val="28"/>
          <w:szCs w:val="28"/>
        </w:rPr>
        <w:t xml:space="preserve">» (далее по тексту – «Учреждение») </w:t>
      </w:r>
      <w:r w:rsidRPr="00A75604">
        <w:rPr>
          <w:sz w:val="28"/>
          <w:szCs w:val="28"/>
        </w:rPr>
        <w:t>разработано</w:t>
      </w:r>
      <w:r w:rsidR="004C5B74">
        <w:rPr>
          <w:sz w:val="28"/>
          <w:szCs w:val="28"/>
        </w:rPr>
        <w:t xml:space="preserve"> с целью </w:t>
      </w:r>
      <w:r w:rsidR="0091796E">
        <w:rPr>
          <w:sz w:val="28"/>
          <w:szCs w:val="28"/>
        </w:rPr>
        <w:t xml:space="preserve">организации </w:t>
      </w:r>
      <w:r w:rsidR="004C5B74">
        <w:rPr>
          <w:sz w:val="28"/>
          <w:szCs w:val="28"/>
        </w:rPr>
        <w:t>деятельности</w:t>
      </w:r>
      <w:r w:rsidR="0091796E">
        <w:rPr>
          <w:sz w:val="28"/>
          <w:szCs w:val="28"/>
        </w:rPr>
        <w:t xml:space="preserve"> </w:t>
      </w:r>
      <w:r w:rsidR="004C5B74">
        <w:rPr>
          <w:sz w:val="28"/>
          <w:szCs w:val="28"/>
        </w:rPr>
        <w:t>по предупреждению и противодействию коррупции в Учреждении.</w:t>
      </w:r>
    </w:p>
    <w:p w:rsidR="0031434E" w:rsidRDefault="00B07EFF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75604">
        <w:rPr>
          <w:sz w:val="28"/>
          <w:szCs w:val="28"/>
        </w:rPr>
        <w:t>1.2.</w:t>
      </w:r>
      <w:r w:rsidRPr="00A75604">
        <w:rPr>
          <w:sz w:val="28"/>
          <w:szCs w:val="28"/>
        </w:rPr>
        <w:tab/>
      </w:r>
      <w:r w:rsidR="004C5B74">
        <w:rPr>
          <w:sz w:val="28"/>
          <w:szCs w:val="28"/>
        </w:rPr>
        <w:t>Настоящее Положение относится к числу локальн</w:t>
      </w:r>
      <w:r w:rsidR="0031434E">
        <w:rPr>
          <w:sz w:val="28"/>
          <w:szCs w:val="28"/>
        </w:rPr>
        <w:t xml:space="preserve">ых нормативных актов Учреждения, </w:t>
      </w:r>
      <w:proofErr w:type="gramStart"/>
      <w:r w:rsidR="0031434E">
        <w:rPr>
          <w:sz w:val="28"/>
          <w:szCs w:val="28"/>
        </w:rPr>
        <w:t>представляющем</w:t>
      </w:r>
      <w:proofErr w:type="gramEnd"/>
      <w:r w:rsidR="0031434E">
        <w:rPr>
          <w:sz w:val="28"/>
          <w:szCs w:val="28"/>
        </w:rPr>
        <w:t xml:space="preserve"> 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Учреждения, а также на соблюдение норм </w:t>
      </w:r>
      <w:proofErr w:type="spellStart"/>
      <w:r w:rsidR="0031434E">
        <w:rPr>
          <w:sz w:val="28"/>
          <w:szCs w:val="28"/>
        </w:rPr>
        <w:t>антикоррупционного</w:t>
      </w:r>
      <w:proofErr w:type="spellEnd"/>
      <w:r w:rsidR="0031434E">
        <w:rPr>
          <w:sz w:val="28"/>
          <w:szCs w:val="28"/>
        </w:rPr>
        <w:t xml:space="preserve"> законодательства работниками Учреждения. </w:t>
      </w:r>
    </w:p>
    <w:p w:rsidR="008D0BCD" w:rsidRDefault="000A5F89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1434E">
        <w:rPr>
          <w:sz w:val="28"/>
          <w:szCs w:val="28"/>
        </w:rPr>
        <w:t xml:space="preserve"> </w:t>
      </w:r>
      <w:r w:rsidR="008D0BCD">
        <w:rPr>
          <w:sz w:val="28"/>
          <w:szCs w:val="28"/>
        </w:rPr>
        <w:t>В соответствии со ст</w:t>
      </w:r>
      <w:r w:rsidR="007D5926">
        <w:rPr>
          <w:sz w:val="28"/>
          <w:szCs w:val="28"/>
        </w:rPr>
        <w:t xml:space="preserve">атьей 13.3 Федерального закона </w:t>
      </w:r>
      <w:r w:rsidR="008D0BCD">
        <w:rPr>
          <w:sz w:val="28"/>
          <w:szCs w:val="28"/>
        </w:rPr>
        <w:t xml:space="preserve">№273-ФЗ от 25.12.2008 г. «О противодействии коррупции» меры по предупреждению и противодействию коррупции, принимаемые в </w:t>
      </w:r>
      <w:r w:rsidR="003C76BB">
        <w:rPr>
          <w:sz w:val="28"/>
          <w:szCs w:val="28"/>
        </w:rPr>
        <w:t>Учреждени</w:t>
      </w:r>
      <w:r w:rsidR="0091796E">
        <w:rPr>
          <w:sz w:val="28"/>
          <w:szCs w:val="28"/>
        </w:rPr>
        <w:t>и</w:t>
      </w:r>
      <w:r w:rsidR="008D0BCD">
        <w:rPr>
          <w:sz w:val="28"/>
          <w:szCs w:val="28"/>
        </w:rPr>
        <w:t>, могут включать: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должностных лиц, ответственных за профилактику коррупционных и иных правонарушений;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="003C76BB">
        <w:rPr>
          <w:sz w:val="28"/>
          <w:szCs w:val="28"/>
        </w:rPr>
        <w:t>Учреждени</w:t>
      </w:r>
      <w:r w:rsidR="0091796E">
        <w:rPr>
          <w:sz w:val="28"/>
          <w:szCs w:val="28"/>
        </w:rPr>
        <w:t>я</w:t>
      </w:r>
      <w:r>
        <w:rPr>
          <w:sz w:val="28"/>
          <w:szCs w:val="28"/>
        </w:rPr>
        <w:t xml:space="preserve"> с правоохранительными органами;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Учреждения;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 актуализа</w:t>
      </w:r>
      <w:r w:rsidR="004905B8">
        <w:rPr>
          <w:sz w:val="28"/>
          <w:szCs w:val="28"/>
        </w:rPr>
        <w:t xml:space="preserve">ция кодекса этики и служебного </w:t>
      </w:r>
      <w:r>
        <w:rPr>
          <w:sz w:val="28"/>
          <w:szCs w:val="28"/>
        </w:rPr>
        <w:t>поведения работников Учреждения;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и урегулирование конфликта интересов;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A4598B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Учреждения направлена на реализацию мер, указанных в пункте 1.3. настоящего </w:t>
      </w:r>
      <w:r w:rsidR="001B6E98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="00A459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598B">
        <w:rPr>
          <w:sz w:val="28"/>
          <w:szCs w:val="28"/>
        </w:rPr>
        <w:t>5</w:t>
      </w:r>
      <w:r>
        <w:rPr>
          <w:sz w:val="28"/>
          <w:szCs w:val="28"/>
        </w:rPr>
        <w:t>. Действие настоящего Положения распространяется на всех работников Учреждения вне зависимости от занимаемой ими должности.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598B">
        <w:rPr>
          <w:sz w:val="28"/>
          <w:szCs w:val="28"/>
        </w:rPr>
        <w:t>6</w:t>
      </w:r>
      <w:r>
        <w:rPr>
          <w:sz w:val="28"/>
          <w:szCs w:val="28"/>
        </w:rPr>
        <w:t xml:space="preserve">. Настоящее Положение утверждается на основании приказа Учреждения, в соответствии с решением общего собрания трудового коллектива Учреждения и предварительным его согласованием </w:t>
      </w:r>
      <w:r w:rsidR="00992181">
        <w:rPr>
          <w:sz w:val="28"/>
          <w:szCs w:val="28"/>
        </w:rPr>
        <w:lastRenderedPageBreak/>
        <w:t>представительным</w:t>
      </w:r>
      <w:r>
        <w:rPr>
          <w:sz w:val="28"/>
          <w:szCs w:val="28"/>
        </w:rPr>
        <w:t xml:space="preserve"> органом </w:t>
      </w:r>
      <w:r w:rsidRPr="009F69BE">
        <w:rPr>
          <w:sz w:val="28"/>
          <w:szCs w:val="28"/>
        </w:rPr>
        <w:t xml:space="preserve">Советом трудового коллектива </w:t>
      </w:r>
      <w:r w:rsidR="00920DE4">
        <w:rPr>
          <w:sz w:val="28"/>
          <w:szCs w:val="28"/>
        </w:rPr>
        <w:t>муниципального бюджетного учреждения</w:t>
      </w:r>
      <w:r w:rsidRPr="009F69BE">
        <w:rPr>
          <w:sz w:val="28"/>
          <w:szCs w:val="28"/>
        </w:rPr>
        <w:t xml:space="preserve"> </w:t>
      </w:r>
      <w:r w:rsidR="00920DE4">
        <w:rPr>
          <w:sz w:val="28"/>
          <w:szCs w:val="28"/>
        </w:rPr>
        <w:t xml:space="preserve">города Новосибирска </w:t>
      </w:r>
      <w:r w:rsidRPr="009F69BE">
        <w:rPr>
          <w:sz w:val="28"/>
          <w:szCs w:val="28"/>
        </w:rPr>
        <w:t>«</w:t>
      </w:r>
      <w:proofErr w:type="spellStart"/>
      <w:r w:rsidRPr="009F69BE">
        <w:rPr>
          <w:sz w:val="28"/>
          <w:szCs w:val="28"/>
        </w:rPr>
        <w:t>Геофонд</w:t>
      </w:r>
      <w:proofErr w:type="spellEnd"/>
      <w:r w:rsidRPr="009F69BE">
        <w:rPr>
          <w:sz w:val="28"/>
          <w:szCs w:val="28"/>
        </w:rPr>
        <w:t>».</w:t>
      </w:r>
    </w:p>
    <w:p w:rsidR="00EE4BE3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598B">
        <w:rPr>
          <w:sz w:val="28"/>
          <w:szCs w:val="28"/>
        </w:rPr>
        <w:t>7</w:t>
      </w:r>
      <w:r>
        <w:rPr>
          <w:sz w:val="28"/>
          <w:szCs w:val="28"/>
        </w:rPr>
        <w:t xml:space="preserve">. Изменения и (или) отмена настоящего Положения производится на основании приказа Учреждения, согласованного с </w:t>
      </w:r>
      <w:r w:rsidR="00992181">
        <w:rPr>
          <w:sz w:val="28"/>
          <w:szCs w:val="28"/>
        </w:rPr>
        <w:t>представительным</w:t>
      </w:r>
      <w:r>
        <w:rPr>
          <w:sz w:val="28"/>
          <w:szCs w:val="28"/>
        </w:rPr>
        <w:t xml:space="preserve"> органом </w:t>
      </w:r>
      <w:r w:rsidR="00EE4BE3">
        <w:rPr>
          <w:sz w:val="28"/>
          <w:szCs w:val="28"/>
        </w:rPr>
        <w:t>Советом трудового коллектива МБУ «</w:t>
      </w:r>
      <w:proofErr w:type="spellStart"/>
      <w:r w:rsidR="00EE4BE3">
        <w:rPr>
          <w:sz w:val="28"/>
          <w:szCs w:val="28"/>
        </w:rPr>
        <w:t>Геофонд</w:t>
      </w:r>
      <w:proofErr w:type="spellEnd"/>
      <w:r w:rsidR="00EE4BE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D0BCD" w:rsidRDefault="008D0BCD" w:rsidP="008D0BC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598B">
        <w:rPr>
          <w:sz w:val="28"/>
          <w:szCs w:val="28"/>
        </w:rPr>
        <w:t>8</w:t>
      </w:r>
      <w:r>
        <w:rPr>
          <w:sz w:val="28"/>
          <w:szCs w:val="28"/>
        </w:rPr>
        <w:t xml:space="preserve">. Настоящее </w:t>
      </w:r>
      <w:r w:rsidR="004905B8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вступает в силу </w:t>
      </w:r>
      <w:r w:rsidR="001666E1">
        <w:rPr>
          <w:sz w:val="28"/>
          <w:szCs w:val="28"/>
        </w:rPr>
        <w:t xml:space="preserve">со дня подписания </w:t>
      </w:r>
      <w:r>
        <w:rPr>
          <w:sz w:val="28"/>
          <w:szCs w:val="28"/>
        </w:rPr>
        <w:t>приказа Учреждения или с иной даты, указанной в тексте приказа.</w:t>
      </w:r>
    </w:p>
    <w:p w:rsidR="0031434E" w:rsidRDefault="008D0BCD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598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4598B">
        <w:rPr>
          <w:sz w:val="28"/>
          <w:szCs w:val="28"/>
        </w:rPr>
        <w:t xml:space="preserve"> </w:t>
      </w:r>
      <w:r w:rsidR="0031434E">
        <w:rPr>
          <w:sz w:val="28"/>
          <w:szCs w:val="28"/>
        </w:rPr>
        <w:t xml:space="preserve">Сведения о проводимых в Учреждении мероприятиях </w:t>
      </w:r>
      <w:proofErr w:type="spellStart"/>
      <w:r w:rsidR="0031434E">
        <w:rPr>
          <w:sz w:val="28"/>
          <w:szCs w:val="28"/>
        </w:rPr>
        <w:t>антикоррупционной</w:t>
      </w:r>
      <w:proofErr w:type="spellEnd"/>
      <w:r w:rsidR="0031434E">
        <w:rPr>
          <w:sz w:val="28"/>
          <w:szCs w:val="28"/>
        </w:rPr>
        <w:t xml:space="preserve"> направленности, реализуемых в рамках настоящей </w:t>
      </w:r>
      <w:proofErr w:type="spellStart"/>
      <w:r w:rsidR="0031434E">
        <w:rPr>
          <w:sz w:val="28"/>
          <w:szCs w:val="28"/>
        </w:rPr>
        <w:t>антикоррупционной</w:t>
      </w:r>
      <w:proofErr w:type="spellEnd"/>
      <w:r w:rsidR="0031434E">
        <w:rPr>
          <w:sz w:val="28"/>
          <w:szCs w:val="28"/>
        </w:rPr>
        <w:t xml:space="preserve"> политики, закреплены в Планах мероприятий по пр</w:t>
      </w:r>
      <w:r w:rsidR="00EE4BE3">
        <w:rPr>
          <w:sz w:val="28"/>
          <w:szCs w:val="28"/>
        </w:rPr>
        <w:t>отиводействию</w:t>
      </w:r>
      <w:r w:rsidR="0031434E">
        <w:rPr>
          <w:sz w:val="28"/>
          <w:szCs w:val="28"/>
        </w:rPr>
        <w:t xml:space="preserve"> коррупции.</w:t>
      </w:r>
    </w:p>
    <w:p w:rsidR="00AB4E37" w:rsidRDefault="0031434E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402">
        <w:rPr>
          <w:sz w:val="28"/>
          <w:szCs w:val="28"/>
        </w:rPr>
        <w:t>1</w:t>
      </w:r>
      <w:r w:rsidR="00A4598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B4E37">
        <w:rPr>
          <w:sz w:val="28"/>
          <w:szCs w:val="28"/>
        </w:rPr>
        <w:t xml:space="preserve">Правовую основу </w:t>
      </w:r>
      <w:proofErr w:type="spellStart"/>
      <w:r w:rsidR="00AB4E37">
        <w:rPr>
          <w:sz w:val="28"/>
          <w:szCs w:val="28"/>
        </w:rPr>
        <w:t>антикоррупционной</w:t>
      </w:r>
      <w:proofErr w:type="spellEnd"/>
      <w:r w:rsidR="00AB4E37">
        <w:rPr>
          <w:sz w:val="28"/>
          <w:szCs w:val="28"/>
        </w:rPr>
        <w:t xml:space="preserve"> политики Учреждения составляют:</w:t>
      </w:r>
    </w:p>
    <w:p w:rsidR="00AB4E37" w:rsidRDefault="00AB4E37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AB4E37" w:rsidRDefault="00AB4E37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25.12.208 г. №273-ФЗ «О противодействии коррупции»;</w:t>
      </w:r>
    </w:p>
    <w:p w:rsidR="00AB4E37" w:rsidRDefault="00AB4E37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08.07.2013 г. №613 «Вопросы противодействия коррупции»;</w:t>
      </w:r>
    </w:p>
    <w:p w:rsidR="00AB4E37" w:rsidRDefault="00AB4E37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19.05.2008 г. №815 «О мерах по противодействию коррупции»;</w:t>
      </w:r>
    </w:p>
    <w:p w:rsidR="00AB4E37" w:rsidRDefault="00AB4E37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Учреждения;</w:t>
      </w:r>
    </w:p>
    <w:p w:rsidR="00AB4E37" w:rsidRDefault="00AB4E37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конфликте интересов </w:t>
      </w:r>
      <w:r w:rsidR="00623212">
        <w:rPr>
          <w:sz w:val="28"/>
          <w:szCs w:val="28"/>
        </w:rPr>
        <w:t>муниципального бюджетного учреждения города Новосибирска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Геофонд</w:t>
      </w:r>
      <w:proofErr w:type="spellEnd"/>
      <w:r>
        <w:rPr>
          <w:sz w:val="28"/>
          <w:szCs w:val="28"/>
        </w:rPr>
        <w:t>»;</w:t>
      </w:r>
    </w:p>
    <w:p w:rsidR="00623212" w:rsidRPr="00623212" w:rsidRDefault="00AB4E37" w:rsidP="00623212">
      <w:pPr>
        <w:pStyle w:val="af"/>
        <w:spacing w:after="0"/>
        <w:ind w:left="0" w:firstLine="709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212" w:rsidRPr="00623212">
        <w:rPr>
          <w:rFonts w:eastAsia="Calibri"/>
          <w:sz w:val="28"/>
          <w:szCs w:val="28"/>
        </w:rPr>
        <w:t xml:space="preserve">Кодекс этики и служебного поведения работников муниципального бюджетного учреждения </w:t>
      </w:r>
      <w:r w:rsidR="00623212" w:rsidRPr="00623212">
        <w:rPr>
          <w:rFonts w:eastAsia="Calibri"/>
          <w:bCs/>
          <w:sz w:val="28"/>
          <w:szCs w:val="28"/>
        </w:rPr>
        <w:t>города Новосибирска</w:t>
      </w:r>
      <w:r w:rsidR="00623212" w:rsidRPr="00623212">
        <w:rPr>
          <w:rFonts w:eastAsia="Calibri"/>
          <w:sz w:val="28"/>
          <w:szCs w:val="28"/>
        </w:rPr>
        <w:t xml:space="preserve"> «</w:t>
      </w:r>
      <w:proofErr w:type="spellStart"/>
      <w:r w:rsidR="00623212" w:rsidRPr="00623212">
        <w:rPr>
          <w:rFonts w:eastAsia="Calibri"/>
          <w:sz w:val="28"/>
          <w:szCs w:val="28"/>
        </w:rPr>
        <w:t>Геофонд</w:t>
      </w:r>
      <w:proofErr w:type="spellEnd"/>
      <w:r w:rsidR="00623212" w:rsidRPr="00623212">
        <w:rPr>
          <w:rFonts w:eastAsia="Calibri"/>
          <w:sz w:val="28"/>
          <w:szCs w:val="28"/>
        </w:rPr>
        <w:t>»</w:t>
      </w:r>
      <w:r w:rsidR="00623212">
        <w:rPr>
          <w:rFonts w:eastAsia="Calibri"/>
          <w:sz w:val="28"/>
          <w:szCs w:val="28"/>
        </w:rPr>
        <w:t>.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598B">
        <w:rPr>
          <w:sz w:val="28"/>
          <w:szCs w:val="28"/>
        </w:rPr>
        <w:t>1</w:t>
      </w:r>
      <w:r>
        <w:rPr>
          <w:sz w:val="28"/>
          <w:szCs w:val="28"/>
        </w:rPr>
        <w:t xml:space="preserve">. Основными целями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Учреждения являются: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соответствия деятельности Учреждения требованиям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</w:t>
      </w:r>
      <w:r w:rsidR="00833F1E">
        <w:rPr>
          <w:sz w:val="28"/>
          <w:szCs w:val="28"/>
        </w:rPr>
        <w:t>;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рисков вовлечения Учреждения и его работников в коррупционную деятельность;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подхода работы</w:t>
      </w:r>
      <w:r w:rsidR="008F60F5">
        <w:rPr>
          <w:sz w:val="28"/>
          <w:szCs w:val="28"/>
        </w:rPr>
        <w:t xml:space="preserve"> по предупреждению коррупции в У</w:t>
      </w:r>
      <w:r>
        <w:rPr>
          <w:sz w:val="28"/>
          <w:szCs w:val="28"/>
        </w:rPr>
        <w:t>чреждении;</w:t>
      </w:r>
    </w:p>
    <w:p w:rsidR="008F60F5" w:rsidRDefault="008F60F5" w:rsidP="008F60F5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коррупции в Учреждении;</w:t>
      </w:r>
    </w:p>
    <w:p w:rsidR="008F60F5" w:rsidRDefault="008F60F5" w:rsidP="008F60F5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ответственности за коррупционные проявления;</w:t>
      </w:r>
    </w:p>
    <w:p w:rsidR="008F60F5" w:rsidRDefault="008F60F5" w:rsidP="008F60F5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 у работников.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598B">
        <w:rPr>
          <w:sz w:val="28"/>
          <w:szCs w:val="28"/>
        </w:rPr>
        <w:t>2</w:t>
      </w:r>
      <w:r>
        <w:rPr>
          <w:sz w:val="28"/>
          <w:szCs w:val="28"/>
        </w:rPr>
        <w:t xml:space="preserve">.Основные задачи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Учреждения: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работников Учреждения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работников единообразного понимания позиции Учреждения о неприятии коррупции в любых формах и проявлениях;</w:t>
      </w:r>
    </w:p>
    <w:p w:rsidR="00557626" w:rsidRDefault="00557626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риска вовлечения работников Учреждения в коррупционную деятельность;</w:t>
      </w:r>
    </w:p>
    <w:p w:rsidR="00557626" w:rsidRDefault="0088763A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эффективности мер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88763A" w:rsidRDefault="0088763A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установление обязанности работников Учреждения знать и соблюдать требования настоящей политики, ключевые нормы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законодательства;</w:t>
      </w:r>
    </w:p>
    <w:p w:rsidR="0088763A" w:rsidRDefault="0088763A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принципов работы по предупреждению коррупции в Учреждении;</w:t>
      </w:r>
    </w:p>
    <w:p w:rsidR="0031434E" w:rsidRDefault="0088763A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мер, направленных на профилактику и противодействие коррупции в Учреждении.</w:t>
      </w:r>
    </w:p>
    <w:p w:rsidR="0031434E" w:rsidRDefault="0031434E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</w:p>
    <w:p w:rsidR="005B29A2" w:rsidRPr="00B8400D" w:rsidRDefault="005B29A2" w:rsidP="001B7F3D">
      <w:pPr>
        <w:pStyle w:val="af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B8400D">
        <w:rPr>
          <w:sz w:val="28"/>
          <w:szCs w:val="28"/>
        </w:rPr>
        <w:t>О</w:t>
      </w:r>
      <w:r w:rsidR="001B7F3D" w:rsidRPr="00B8400D">
        <w:rPr>
          <w:sz w:val="28"/>
          <w:szCs w:val="28"/>
        </w:rPr>
        <w:t>СНОВНЫЕ ПОНЯТИЯ И ОПРЕДЕЛЕНИЯ</w:t>
      </w:r>
    </w:p>
    <w:p w:rsidR="001B7F3D" w:rsidRDefault="001B7F3D" w:rsidP="001B7F3D">
      <w:pPr>
        <w:pStyle w:val="af"/>
        <w:spacing w:after="0"/>
        <w:ind w:left="1065"/>
        <w:jc w:val="both"/>
        <w:rPr>
          <w:sz w:val="28"/>
          <w:szCs w:val="28"/>
        </w:rPr>
      </w:pPr>
    </w:p>
    <w:p w:rsidR="005B29A2" w:rsidRPr="005B29A2" w:rsidRDefault="005B29A2" w:rsidP="00FE047F">
      <w:pPr>
        <w:ind w:firstLine="709"/>
        <w:rPr>
          <w:sz w:val="28"/>
          <w:szCs w:val="28"/>
        </w:rPr>
      </w:pPr>
      <w:proofErr w:type="gramStart"/>
      <w:r w:rsidRPr="005B29A2">
        <w:rPr>
          <w:b/>
          <w:sz w:val="28"/>
          <w:szCs w:val="28"/>
        </w:rPr>
        <w:t>Коррупция</w:t>
      </w:r>
      <w:r w:rsidRPr="005B29A2"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 третьих лиц либо незаконное предоставление такой выгоды указанному лицу другими физическими лицами</w:t>
      </w:r>
      <w:proofErr w:type="gramEnd"/>
      <w:r w:rsidRPr="005B29A2">
        <w:rPr>
          <w:sz w:val="28"/>
          <w:szCs w:val="28"/>
        </w:rPr>
        <w:t>. Коррупцией также является совершение  перечисленных деяний от имени или в интересах юридического лица (пункт 1 статьи 1 Федеральн</w:t>
      </w:r>
      <w:r w:rsidR="001666E1">
        <w:rPr>
          <w:sz w:val="28"/>
          <w:szCs w:val="28"/>
        </w:rPr>
        <w:t>ого закона</w:t>
      </w:r>
      <w:r w:rsidRPr="005B29A2">
        <w:rPr>
          <w:sz w:val="28"/>
          <w:szCs w:val="28"/>
        </w:rPr>
        <w:t xml:space="preserve"> от 25 декабря 2008 г. №273-ФЗ «О противодействии коррупции»).</w:t>
      </w:r>
    </w:p>
    <w:p w:rsidR="005B29A2" w:rsidRDefault="005B29A2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b/>
          <w:sz w:val="28"/>
          <w:szCs w:val="28"/>
        </w:rPr>
        <w:t>Противодействие коррупции</w:t>
      </w:r>
      <w:r>
        <w:rPr>
          <w:rFonts w:ascii="Times New Roman" w:hAnsi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</w:t>
      </w:r>
      <w:r w:rsidR="00D03CBD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/>
          <w:sz w:val="28"/>
          <w:szCs w:val="28"/>
        </w:rPr>
        <w:t>, органов местного самоуправления, институтов гражданского общества, организаций и физических лиц в пределах их полномочий</w:t>
      </w:r>
      <w:r w:rsidR="001666E1">
        <w:rPr>
          <w:rFonts w:ascii="Times New Roman" w:hAnsi="Times New Roman"/>
          <w:sz w:val="28"/>
          <w:szCs w:val="28"/>
        </w:rPr>
        <w:t xml:space="preserve"> </w:t>
      </w:r>
      <w:r w:rsidR="00A459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 2 статьи 1 Федеральног</w:t>
      </w:r>
      <w:r w:rsidR="004905B8">
        <w:rPr>
          <w:rFonts w:ascii="Times New Roman" w:hAnsi="Times New Roman"/>
          <w:sz w:val="28"/>
          <w:szCs w:val="28"/>
        </w:rPr>
        <w:t xml:space="preserve">о закона от 25 декабря 2008 г. </w:t>
      </w:r>
      <w:r>
        <w:rPr>
          <w:rFonts w:ascii="Times New Roman" w:hAnsi="Times New Roman"/>
          <w:sz w:val="28"/>
          <w:szCs w:val="28"/>
        </w:rPr>
        <w:t>№273-ФЗ «О противодействии коррупции»):</w:t>
      </w:r>
    </w:p>
    <w:p w:rsidR="005B29A2" w:rsidRDefault="005B29A2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4DE">
        <w:rPr>
          <w:rFonts w:ascii="Times New Roman" w:hAnsi="Times New Roman"/>
          <w:sz w:val="28"/>
          <w:szCs w:val="28"/>
        </w:rPr>
        <w:t>по предупреждению коррупции, в том числе</w:t>
      </w:r>
      <w:r>
        <w:rPr>
          <w:rFonts w:ascii="Times New Roman" w:hAnsi="Times New Roman"/>
          <w:sz w:val="28"/>
          <w:szCs w:val="28"/>
        </w:rPr>
        <w:t xml:space="preserve"> по выявлению и последующему устранению причин коррупции (профилактика коррупции);</w:t>
      </w:r>
    </w:p>
    <w:p w:rsidR="005B29A2" w:rsidRDefault="005B29A2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5B29A2" w:rsidRDefault="005B29A2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минимизации и (или) ликвидации последствий коррупционных правонарушений.</w:t>
      </w:r>
    </w:p>
    <w:p w:rsidR="005B29A2" w:rsidRDefault="005B29A2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9A2">
        <w:rPr>
          <w:rFonts w:ascii="Times New Roman" w:hAnsi="Times New Roman"/>
          <w:b/>
          <w:sz w:val="28"/>
          <w:szCs w:val="28"/>
        </w:rPr>
        <w:t xml:space="preserve">Контрагент </w:t>
      </w:r>
      <w:r>
        <w:rPr>
          <w:rFonts w:ascii="Times New Roman" w:hAnsi="Times New Roman"/>
          <w:sz w:val="28"/>
          <w:szCs w:val="28"/>
        </w:rPr>
        <w:t>–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A15DE0" w:rsidRDefault="00A15DE0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DE0">
        <w:rPr>
          <w:rFonts w:ascii="Times New Roman" w:hAnsi="Times New Roman"/>
          <w:b/>
          <w:sz w:val="28"/>
          <w:szCs w:val="28"/>
        </w:rPr>
        <w:t>Взятка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8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628CE">
        <w:rPr>
          <w:rFonts w:ascii="Times New Roman" w:hAnsi="Times New Roman"/>
          <w:sz w:val="28"/>
          <w:szCs w:val="28"/>
        </w:rPr>
        <w:t xml:space="preserve">получение должностным лицом, иностранным должностным лицом либо должностным лицом публичной международной </w:t>
      </w:r>
      <w:r w:rsidR="00D03CBD">
        <w:rPr>
          <w:rFonts w:ascii="Times New Roman" w:hAnsi="Times New Roman"/>
          <w:sz w:val="28"/>
          <w:szCs w:val="28"/>
        </w:rPr>
        <w:t>организации</w:t>
      </w:r>
      <w:r w:rsidR="004905B8">
        <w:rPr>
          <w:rFonts w:ascii="Times New Roman" w:hAnsi="Times New Roman"/>
          <w:sz w:val="28"/>
          <w:szCs w:val="28"/>
        </w:rPr>
        <w:t xml:space="preserve"> лично или через посредника </w:t>
      </w:r>
      <w:r w:rsidR="00F628CE">
        <w:rPr>
          <w:rFonts w:ascii="Times New Roman" w:hAnsi="Times New Roman"/>
          <w:sz w:val="28"/>
          <w:szCs w:val="28"/>
        </w:rPr>
        <w:t xml:space="preserve">- денег, ценных бумаг, иного имущества либо в виде оказания ему </w:t>
      </w:r>
      <w:r w:rsidR="00EE3CFB">
        <w:rPr>
          <w:rFonts w:ascii="Times New Roman" w:hAnsi="Times New Roman"/>
          <w:sz w:val="28"/>
          <w:szCs w:val="28"/>
        </w:rPr>
        <w:t xml:space="preserve">незаконных </w:t>
      </w:r>
      <w:r w:rsidR="00F628CE">
        <w:rPr>
          <w:rFonts w:ascii="Times New Roman" w:hAnsi="Times New Roman"/>
          <w:sz w:val="28"/>
          <w:szCs w:val="28"/>
        </w:rPr>
        <w:t>услуг имущественного характера</w:t>
      </w:r>
      <w:r w:rsidR="00EE3CFB">
        <w:rPr>
          <w:rFonts w:ascii="Times New Roman" w:hAnsi="Times New Roman"/>
          <w:sz w:val="28"/>
          <w:szCs w:val="28"/>
        </w:rPr>
        <w:t>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</w:t>
      </w:r>
      <w:r w:rsidR="00D03CBD">
        <w:rPr>
          <w:rFonts w:ascii="Times New Roman" w:hAnsi="Times New Roman"/>
          <w:sz w:val="28"/>
          <w:szCs w:val="28"/>
        </w:rPr>
        <w:t>я</w:t>
      </w:r>
      <w:r w:rsidR="00EE3CFB">
        <w:rPr>
          <w:rFonts w:ascii="Times New Roman" w:hAnsi="Times New Roman"/>
          <w:sz w:val="28"/>
          <w:szCs w:val="28"/>
        </w:rPr>
        <w:t>т в служебные полномочия должностного лица либо если оно в</w:t>
      </w:r>
      <w:proofErr w:type="gramEnd"/>
      <w:r w:rsidR="00EE3CFB">
        <w:rPr>
          <w:rFonts w:ascii="Times New Roman" w:hAnsi="Times New Roman"/>
          <w:sz w:val="28"/>
          <w:szCs w:val="28"/>
        </w:rPr>
        <w:t xml:space="preserve"> силу должностного положения может способствовать таким </w:t>
      </w:r>
      <w:r w:rsidR="00EE3CFB">
        <w:rPr>
          <w:rFonts w:ascii="Times New Roman" w:hAnsi="Times New Roman"/>
          <w:sz w:val="28"/>
          <w:szCs w:val="28"/>
        </w:rPr>
        <w:lastRenderedPageBreak/>
        <w:t>действиям (бездействию), а равно за общее покровительство или попустительство по службе.</w:t>
      </w:r>
    </w:p>
    <w:p w:rsidR="00EE3CFB" w:rsidRDefault="00EE3CFB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CFB">
        <w:rPr>
          <w:rFonts w:ascii="Times New Roman" w:hAnsi="Times New Roman"/>
          <w:b/>
          <w:sz w:val="28"/>
          <w:szCs w:val="28"/>
        </w:rPr>
        <w:t>Коммерческий подкуп</w:t>
      </w:r>
      <w:r>
        <w:rPr>
          <w:rFonts w:ascii="Times New Roman" w:hAnsi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</w:t>
      </w:r>
      <w:r w:rsidR="00607A1D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, денег, ценных бумаг, иного имущества, оказания ему услуг имущественного характера, предоставление иных имущественных прав за совершение действий (бездействи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E3CFB" w:rsidRDefault="00EE3CFB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CFB">
        <w:rPr>
          <w:rFonts w:ascii="Times New Roman" w:hAnsi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/>
          <w:sz w:val="28"/>
          <w:szCs w:val="28"/>
        </w:rPr>
        <w:t xml:space="preserve"> – ситуация при которой личн</w:t>
      </w:r>
      <w:r w:rsidR="00310C3D">
        <w:rPr>
          <w:rFonts w:ascii="Times New Roman" w:hAnsi="Times New Roman"/>
          <w:sz w:val="28"/>
          <w:szCs w:val="28"/>
        </w:rPr>
        <w:t>ая заинтересованность (</w:t>
      </w:r>
      <w:r>
        <w:rPr>
          <w:rFonts w:ascii="Times New Roman" w:hAnsi="Times New Roman"/>
          <w:sz w:val="28"/>
          <w:szCs w:val="28"/>
        </w:rPr>
        <w:t xml:space="preserve">прямая или косвенная) работника (представителя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и правами и законными интересами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способное </w:t>
      </w:r>
      <w:r w:rsidR="00C876D9">
        <w:rPr>
          <w:rFonts w:ascii="Times New Roman" w:hAnsi="Times New Roman"/>
          <w:sz w:val="28"/>
          <w:szCs w:val="28"/>
        </w:rPr>
        <w:t>привести к причинению вреда</w:t>
      </w:r>
      <w:r w:rsidR="00310C3D">
        <w:rPr>
          <w:rFonts w:ascii="Times New Roman" w:hAnsi="Times New Roman"/>
          <w:sz w:val="28"/>
          <w:szCs w:val="28"/>
        </w:rPr>
        <w:t xml:space="preserve"> </w:t>
      </w:r>
      <w:r w:rsidR="00C876D9">
        <w:rPr>
          <w:rFonts w:ascii="Times New Roman" w:hAnsi="Times New Roman"/>
          <w:sz w:val="28"/>
          <w:szCs w:val="28"/>
        </w:rPr>
        <w:t xml:space="preserve">правам и законным интересам, имуществу и (или) деловой репутации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 w:rsidR="00C876D9">
        <w:rPr>
          <w:rFonts w:ascii="Times New Roman" w:hAnsi="Times New Roman"/>
          <w:sz w:val="28"/>
          <w:szCs w:val="28"/>
        </w:rPr>
        <w:t>, работником</w:t>
      </w:r>
      <w:proofErr w:type="gramEnd"/>
      <w:r w:rsidR="00C876D9">
        <w:rPr>
          <w:rFonts w:ascii="Times New Roman" w:hAnsi="Times New Roman"/>
          <w:sz w:val="28"/>
          <w:szCs w:val="28"/>
        </w:rPr>
        <w:t xml:space="preserve"> (представителем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 w:rsidR="00C876D9">
        <w:rPr>
          <w:rFonts w:ascii="Times New Roman" w:hAnsi="Times New Roman"/>
          <w:sz w:val="28"/>
          <w:szCs w:val="28"/>
        </w:rPr>
        <w:t>) которо</w:t>
      </w:r>
      <w:r w:rsidR="00607A1D">
        <w:rPr>
          <w:rFonts w:ascii="Times New Roman" w:hAnsi="Times New Roman"/>
          <w:sz w:val="28"/>
          <w:szCs w:val="28"/>
        </w:rPr>
        <w:t>го</w:t>
      </w:r>
      <w:r w:rsidR="00C876D9">
        <w:rPr>
          <w:rFonts w:ascii="Times New Roman" w:hAnsi="Times New Roman"/>
          <w:sz w:val="28"/>
          <w:szCs w:val="28"/>
        </w:rPr>
        <w:t xml:space="preserve"> он является;</w:t>
      </w:r>
    </w:p>
    <w:p w:rsidR="00C876D9" w:rsidRDefault="00C876D9" w:rsidP="005B29A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6D9">
        <w:rPr>
          <w:rFonts w:ascii="Times New Roman" w:hAnsi="Times New Roman"/>
          <w:b/>
          <w:sz w:val="28"/>
          <w:szCs w:val="28"/>
        </w:rPr>
        <w:t>Личная заинтересованность работника</w:t>
      </w:r>
      <w:r>
        <w:rPr>
          <w:rFonts w:ascii="Times New Roman" w:hAnsi="Times New Roman"/>
          <w:sz w:val="28"/>
          <w:szCs w:val="28"/>
        </w:rPr>
        <w:t xml:space="preserve"> (представителя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– заинтересованность работника (представителя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), связанная с возможностью получения работником (представителем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607A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B29A2" w:rsidRDefault="005B29A2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</w:p>
    <w:p w:rsidR="005B29A2" w:rsidRPr="00B8400D" w:rsidRDefault="001B7F3D" w:rsidP="000F3E36">
      <w:pPr>
        <w:pStyle w:val="af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B8400D">
        <w:rPr>
          <w:sz w:val="28"/>
          <w:szCs w:val="28"/>
        </w:rPr>
        <w:t>ОСНОВНЫЕ ПРИНЦИПЫ АНТИКОРРУПЦИОННОЙ ПОЛИТИКИ</w:t>
      </w:r>
    </w:p>
    <w:p w:rsidR="00BF0014" w:rsidRDefault="00BF0014" w:rsidP="00BF0014">
      <w:pPr>
        <w:pStyle w:val="af"/>
        <w:spacing w:after="0"/>
        <w:jc w:val="both"/>
        <w:rPr>
          <w:sz w:val="28"/>
          <w:szCs w:val="28"/>
          <w:lang w:val="en-US"/>
        </w:rPr>
      </w:pPr>
    </w:p>
    <w:p w:rsidR="001B7F3D" w:rsidRDefault="001B7F3D" w:rsidP="007E4F04">
      <w:pPr>
        <w:pStyle w:val="af"/>
        <w:numPr>
          <w:ilvl w:val="1"/>
          <w:numId w:val="1"/>
        </w:numPr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Принцип соответствия политики действующему законодательству и общепринятым нормам.</w:t>
      </w:r>
    </w:p>
    <w:p w:rsidR="001B7F3D" w:rsidRDefault="001B7F3D" w:rsidP="00FE047F">
      <w:pPr>
        <w:pStyle w:val="af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</w:t>
      </w:r>
      <w:r w:rsidR="004905B8">
        <w:rPr>
          <w:sz w:val="28"/>
          <w:szCs w:val="28"/>
        </w:rPr>
        <w:t>я</w:t>
      </w:r>
      <w:r>
        <w:rPr>
          <w:sz w:val="28"/>
          <w:szCs w:val="28"/>
        </w:rPr>
        <w:t>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1B7F3D" w:rsidRDefault="001B7F3D" w:rsidP="001B7F3D">
      <w:pPr>
        <w:pStyle w:val="af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Принцип личного примера руководства.</w:t>
      </w:r>
    </w:p>
    <w:p w:rsidR="001B7F3D" w:rsidRDefault="007E4F04" w:rsidP="007E4F04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 учреждения отводится ключевая роль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4F04" w:rsidRDefault="007E4F04" w:rsidP="007E4F04">
      <w:pPr>
        <w:pStyle w:val="af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Принцип вовлеченности работников.</w:t>
      </w:r>
    </w:p>
    <w:p w:rsidR="007E4F04" w:rsidRDefault="007E4F04" w:rsidP="00FE047F">
      <w:pPr>
        <w:pStyle w:val="af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Российской Федерации и их активное участие в формировании и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 Учреждения.</w:t>
      </w:r>
    </w:p>
    <w:p w:rsidR="007E4F04" w:rsidRDefault="007E4F04" w:rsidP="007E4F04">
      <w:pPr>
        <w:pStyle w:val="af"/>
        <w:numPr>
          <w:ilvl w:val="1"/>
          <w:numId w:val="1"/>
        </w:numPr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соразмерности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 риску коррупции.</w:t>
      </w:r>
    </w:p>
    <w:p w:rsidR="0051781C" w:rsidRDefault="007E4F04" w:rsidP="007E4F04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и выполнение комплекса мероприятий, позволяющих снизить вероятность вовлечения </w:t>
      </w:r>
      <w:r w:rsidR="005D5A49">
        <w:rPr>
          <w:sz w:val="28"/>
          <w:szCs w:val="28"/>
        </w:rPr>
        <w:t>Учреждения, ее директора и работников Учреждения в коррупционную деятельность, осуществляется с учетом существующих в деятельности Учреждения коррупционных рисков.</w:t>
      </w:r>
    </w:p>
    <w:p w:rsidR="007372B9" w:rsidRDefault="007372B9" w:rsidP="007372B9">
      <w:pPr>
        <w:pStyle w:val="af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эффективности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процедур.</w:t>
      </w:r>
    </w:p>
    <w:p w:rsidR="007372B9" w:rsidRPr="00446CFE" w:rsidRDefault="00310C3D" w:rsidP="007372B9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="007372B9">
        <w:rPr>
          <w:sz w:val="28"/>
          <w:szCs w:val="28"/>
        </w:rPr>
        <w:t xml:space="preserve">в Учреждении </w:t>
      </w:r>
      <w:proofErr w:type="spellStart"/>
      <w:r w:rsidR="007372B9">
        <w:rPr>
          <w:sz w:val="28"/>
          <w:szCs w:val="28"/>
        </w:rPr>
        <w:t>антикоррупционных</w:t>
      </w:r>
      <w:proofErr w:type="spellEnd"/>
      <w:r w:rsidR="007372B9">
        <w:rPr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="007372B9">
        <w:rPr>
          <w:sz w:val="28"/>
          <w:szCs w:val="28"/>
        </w:rPr>
        <w:t>приносят значимый результат</w:t>
      </w:r>
      <w:proofErr w:type="gramEnd"/>
      <w:r w:rsidR="007372B9">
        <w:rPr>
          <w:sz w:val="28"/>
          <w:szCs w:val="28"/>
        </w:rPr>
        <w:t>.</w:t>
      </w:r>
    </w:p>
    <w:p w:rsidR="00BF0014" w:rsidRPr="00BF0014" w:rsidRDefault="00BF0014" w:rsidP="00BF0014">
      <w:pPr>
        <w:pStyle w:val="af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BF0014">
        <w:rPr>
          <w:sz w:val="28"/>
          <w:szCs w:val="28"/>
        </w:rPr>
        <w:t>Принцип ответственности и неотвратимости наказания.</w:t>
      </w:r>
    </w:p>
    <w:p w:rsidR="009255F2" w:rsidRDefault="00BF0014" w:rsidP="00BF0014">
      <w:pPr>
        <w:pStyle w:val="af"/>
        <w:numPr>
          <w:ilvl w:val="1"/>
          <w:numId w:val="1"/>
        </w:numPr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своих трудовых и функциональных обязанностей, а также персональная ответственность администрации Учреждения за реализацию внутриорганизационной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</w:t>
      </w:r>
    </w:p>
    <w:p w:rsidR="009255F2" w:rsidRDefault="009255F2" w:rsidP="00BF0014">
      <w:pPr>
        <w:pStyle w:val="af"/>
        <w:numPr>
          <w:ilvl w:val="1"/>
          <w:numId w:val="1"/>
        </w:numPr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постоянного контроля и регулярного мониторинга.</w:t>
      </w:r>
    </w:p>
    <w:p w:rsidR="00BF0014" w:rsidRPr="00BF0014" w:rsidRDefault="009255F2" w:rsidP="009255F2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и процедур,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исполнением.</w:t>
      </w:r>
      <w:r w:rsidR="00BF0014">
        <w:rPr>
          <w:sz w:val="28"/>
          <w:szCs w:val="28"/>
        </w:rPr>
        <w:t xml:space="preserve"> </w:t>
      </w:r>
    </w:p>
    <w:p w:rsidR="000A5F89" w:rsidRDefault="000A5F89" w:rsidP="00BD6833">
      <w:pPr>
        <w:pStyle w:val="af"/>
        <w:spacing w:after="0"/>
        <w:ind w:left="0" w:firstLine="709"/>
        <w:jc w:val="both"/>
        <w:rPr>
          <w:sz w:val="28"/>
          <w:szCs w:val="28"/>
        </w:rPr>
      </w:pPr>
    </w:p>
    <w:p w:rsidR="00711928" w:rsidRPr="00B8400D" w:rsidRDefault="00AE72EE" w:rsidP="00F26783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8400D">
        <w:rPr>
          <w:rFonts w:ascii="Times New Roman" w:hAnsi="Times New Roman"/>
          <w:sz w:val="28"/>
          <w:szCs w:val="28"/>
        </w:rPr>
        <w:t>О</w:t>
      </w:r>
      <w:r w:rsidR="003365BD" w:rsidRPr="00B8400D">
        <w:rPr>
          <w:rFonts w:ascii="Times New Roman" w:hAnsi="Times New Roman"/>
          <w:sz w:val="28"/>
          <w:szCs w:val="28"/>
        </w:rPr>
        <w:t>БЛАСТЬ ПРИМЕНЕНИЯ ПОЛИТИКИ И КРУГ ЛИЦ, ПОПАДАЮЩИХ ПОД ЕЕ ДЕЙСТВИЕ</w:t>
      </w:r>
    </w:p>
    <w:p w:rsidR="00C20216" w:rsidRDefault="00C20216" w:rsidP="00C20216">
      <w:pPr>
        <w:pStyle w:val="a6"/>
        <w:ind w:left="1065"/>
        <w:rPr>
          <w:rFonts w:ascii="Times New Roman" w:hAnsi="Times New Roman"/>
          <w:sz w:val="28"/>
          <w:szCs w:val="28"/>
        </w:rPr>
      </w:pPr>
    </w:p>
    <w:p w:rsidR="003365BD" w:rsidRDefault="00C20216" w:rsidP="00C20216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кругом лиц, попадающих под действие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политики, являются работники Учреждения, находящиеся с организацией в трудовых отношениях, вне зависим</w:t>
      </w:r>
      <w:r w:rsidR="008736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от занимаемой должности и выполняемых функциональных обязанностей.</w:t>
      </w:r>
    </w:p>
    <w:p w:rsidR="00711928" w:rsidRPr="00873618" w:rsidRDefault="007E2097" w:rsidP="00F26783">
      <w:pPr>
        <w:pStyle w:val="a6"/>
        <w:numPr>
          <w:ilvl w:val="1"/>
          <w:numId w:val="1"/>
        </w:numPr>
        <w:ind w:left="0" w:firstLine="852"/>
        <w:jc w:val="both"/>
        <w:rPr>
          <w:sz w:val="28"/>
          <w:szCs w:val="28"/>
        </w:rPr>
      </w:pPr>
      <w:proofErr w:type="spellStart"/>
      <w:r w:rsidRPr="007E2097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E2097">
        <w:rPr>
          <w:rFonts w:ascii="Times New Roman" w:hAnsi="Times New Roman"/>
          <w:sz w:val="28"/>
          <w:szCs w:val="28"/>
        </w:rPr>
        <w:t xml:space="preserve"> политика Учреждения распространяется и на лиц, предоставляющих Учреждению услуги на основе гражданско-правовых договоров. В этом случае соответс</w:t>
      </w:r>
      <w:r w:rsidR="00B852B2">
        <w:rPr>
          <w:rFonts w:ascii="Times New Roman" w:hAnsi="Times New Roman"/>
          <w:sz w:val="28"/>
          <w:szCs w:val="28"/>
        </w:rPr>
        <w:t>т</w:t>
      </w:r>
      <w:r w:rsidRPr="007E2097">
        <w:rPr>
          <w:rFonts w:ascii="Times New Roman" w:hAnsi="Times New Roman"/>
          <w:sz w:val="28"/>
          <w:szCs w:val="28"/>
        </w:rPr>
        <w:t xml:space="preserve">вующие положения по внутриорганизационной </w:t>
      </w:r>
      <w:proofErr w:type="spellStart"/>
      <w:r w:rsidRPr="007E209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2097">
        <w:rPr>
          <w:rFonts w:ascii="Times New Roman" w:hAnsi="Times New Roman"/>
          <w:sz w:val="28"/>
          <w:szCs w:val="28"/>
        </w:rPr>
        <w:t xml:space="preserve"> политике нужно предусмотреть по тексту договоров</w:t>
      </w:r>
      <w:r w:rsidR="000F3E3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3E36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0F3E36">
        <w:rPr>
          <w:rFonts w:ascii="Times New Roman" w:hAnsi="Times New Roman"/>
          <w:sz w:val="28"/>
          <w:szCs w:val="28"/>
        </w:rPr>
        <w:t xml:space="preserve"> огов</w:t>
      </w:r>
      <w:r w:rsidR="009C21B7">
        <w:rPr>
          <w:rFonts w:ascii="Times New Roman" w:hAnsi="Times New Roman"/>
          <w:sz w:val="28"/>
          <w:szCs w:val="28"/>
        </w:rPr>
        <w:t>о</w:t>
      </w:r>
      <w:r w:rsidR="000F3E36">
        <w:rPr>
          <w:rFonts w:ascii="Times New Roman" w:hAnsi="Times New Roman"/>
          <w:sz w:val="28"/>
          <w:szCs w:val="28"/>
        </w:rPr>
        <w:t>рка)</w:t>
      </w:r>
      <w:r w:rsidRPr="007E2097">
        <w:rPr>
          <w:rFonts w:ascii="Times New Roman" w:hAnsi="Times New Roman"/>
          <w:sz w:val="28"/>
          <w:szCs w:val="28"/>
        </w:rPr>
        <w:t>.</w:t>
      </w:r>
    </w:p>
    <w:p w:rsidR="00873618" w:rsidRPr="00873618" w:rsidRDefault="00873618" w:rsidP="00F26783">
      <w:pPr>
        <w:pStyle w:val="a6"/>
        <w:numPr>
          <w:ilvl w:val="1"/>
          <w:numId w:val="1"/>
        </w:numPr>
        <w:ind w:left="0" w:firstLine="85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работников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2F3B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связи с предупреждением и противодействием коррупции:</w:t>
      </w:r>
    </w:p>
    <w:p w:rsidR="00873618" w:rsidRDefault="00873618" w:rsidP="00FE047F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4A09BF">
        <w:rPr>
          <w:sz w:val="28"/>
          <w:szCs w:val="28"/>
        </w:rPr>
        <w:t>3</w:t>
      </w:r>
      <w:r>
        <w:rPr>
          <w:sz w:val="28"/>
          <w:szCs w:val="28"/>
        </w:rPr>
        <w:t>.1. Воздерживаться:</w:t>
      </w:r>
    </w:p>
    <w:p w:rsidR="00873618" w:rsidRDefault="00310C3D" w:rsidP="00873618">
      <w:pPr>
        <w:rPr>
          <w:sz w:val="28"/>
          <w:szCs w:val="28"/>
        </w:rPr>
      </w:pPr>
      <w:r>
        <w:rPr>
          <w:sz w:val="28"/>
          <w:szCs w:val="28"/>
        </w:rPr>
        <w:t xml:space="preserve">- от совершения и (или) </w:t>
      </w:r>
      <w:r w:rsidR="00873618">
        <w:rPr>
          <w:sz w:val="28"/>
          <w:szCs w:val="28"/>
        </w:rPr>
        <w:t>участия в совершении коррупционных правонарушений в интересах или от имени Учреждения;</w:t>
      </w:r>
    </w:p>
    <w:p w:rsidR="00873618" w:rsidRDefault="00873618" w:rsidP="00873618">
      <w:pPr>
        <w:rPr>
          <w:sz w:val="28"/>
          <w:szCs w:val="28"/>
        </w:rPr>
      </w:pPr>
      <w:r>
        <w:rPr>
          <w:sz w:val="28"/>
          <w:szCs w:val="28"/>
        </w:rPr>
        <w:t xml:space="preserve">- от поведения, которое </w:t>
      </w:r>
      <w:r w:rsidR="004D1E6A">
        <w:rPr>
          <w:sz w:val="28"/>
          <w:szCs w:val="28"/>
        </w:rPr>
        <w:t>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4D1E6A" w:rsidRDefault="004D1E6A" w:rsidP="004D1E6A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4A09BF">
        <w:rPr>
          <w:sz w:val="28"/>
          <w:szCs w:val="28"/>
        </w:rPr>
        <w:t>3</w:t>
      </w:r>
      <w:r>
        <w:rPr>
          <w:sz w:val="28"/>
          <w:szCs w:val="28"/>
        </w:rPr>
        <w:t>.2. Незамедлительно информировать не</w:t>
      </w:r>
      <w:r w:rsidR="00310C3D">
        <w:rPr>
          <w:sz w:val="28"/>
          <w:szCs w:val="28"/>
        </w:rPr>
        <w:t xml:space="preserve">посредственного руководителя и </w:t>
      </w:r>
      <w:r>
        <w:rPr>
          <w:sz w:val="28"/>
          <w:szCs w:val="28"/>
        </w:rPr>
        <w:t xml:space="preserve">(или) лицо, ответственное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в случае их отсутствия, директора Учреждения:</w:t>
      </w:r>
    </w:p>
    <w:p w:rsidR="004D1E6A" w:rsidRDefault="004D1E6A" w:rsidP="004D1E6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 случаях склонения работника к совершению коррупционных </w:t>
      </w:r>
      <w:r>
        <w:rPr>
          <w:sz w:val="28"/>
          <w:szCs w:val="28"/>
        </w:rPr>
        <w:lastRenderedPageBreak/>
        <w:t>правонарушений;</w:t>
      </w:r>
    </w:p>
    <w:p w:rsidR="004D1E6A" w:rsidRDefault="004D1E6A" w:rsidP="004D1E6A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4D1E6A" w:rsidRPr="00873618" w:rsidRDefault="004D1E6A" w:rsidP="004D1E6A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4A09BF">
        <w:rPr>
          <w:sz w:val="28"/>
          <w:szCs w:val="28"/>
        </w:rPr>
        <w:t>3</w:t>
      </w:r>
      <w:r>
        <w:rPr>
          <w:sz w:val="28"/>
          <w:szCs w:val="28"/>
        </w:rPr>
        <w:t>.3. Сообщать непосредственному начальнику или директору Учреждения о возможности возникновения либо возникшем у работника конфликте интересов</w:t>
      </w:r>
      <w:r w:rsidR="00A16527">
        <w:rPr>
          <w:sz w:val="28"/>
          <w:szCs w:val="28"/>
        </w:rPr>
        <w:t>.</w:t>
      </w:r>
    </w:p>
    <w:p w:rsidR="00FD64DE" w:rsidRPr="00FD64DE" w:rsidRDefault="00FD64DE" w:rsidP="00FD64DE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B07EFF" w:rsidRPr="00FE047F" w:rsidRDefault="007E2097" w:rsidP="00D46EEF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E047F">
        <w:rPr>
          <w:rFonts w:ascii="Times New Roman" w:hAnsi="Times New Roman"/>
          <w:sz w:val="28"/>
          <w:szCs w:val="28"/>
        </w:rPr>
        <w:t>ОПРЕДЕЛЕНИЕ ДОЛЖНОСТНЫХ ЛИЦ УЧРЕЖДЕНИЯ, ОТВЕТСТВЕННЫХ ЗА РЕАЛИЗАЦИЮ АНТИКОРРУПЦИОННОЙ ПОЛИТИКИ</w:t>
      </w:r>
    </w:p>
    <w:p w:rsidR="00B07EFF" w:rsidRPr="00A75604" w:rsidRDefault="00B07EFF" w:rsidP="00D46EEF">
      <w:pPr>
        <w:rPr>
          <w:b/>
          <w:sz w:val="28"/>
          <w:szCs w:val="28"/>
        </w:rPr>
      </w:pPr>
    </w:p>
    <w:p w:rsidR="007E2097" w:rsidRDefault="007E2097" w:rsidP="007E2097">
      <w:pPr>
        <w:pStyle w:val="af"/>
        <w:numPr>
          <w:ilvl w:val="1"/>
          <w:numId w:val="1"/>
        </w:numPr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="00802BFD">
        <w:rPr>
          <w:sz w:val="28"/>
          <w:szCs w:val="28"/>
        </w:rPr>
        <w:t xml:space="preserve"> ответственными </w:t>
      </w:r>
      <w:r>
        <w:rPr>
          <w:sz w:val="28"/>
          <w:szCs w:val="28"/>
        </w:rPr>
        <w:t>за противодействие коррупции, исходя из установленных задач, специфики его деятельн</w:t>
      </w:r>
      <w:r w:rsidR="00F03878">
        <w:rPr>
          <w:sz w:val="28"/>
          <w:szCs w:val="28"/>
        </w:rPr>
        <w:t>о</w:t>
      </w:r>
      <w:r>
        <w:rPr>
          <w:sz w:val="28"/>
          <w:szCs w:val="28"/>
        </w:rPr>
        <w:t>сти, штатной численности, организационной структуры, материальных ресурсов является комиссия по предупреждению и противодействию коррупции (далее – «комиссия»), директор</w:t>
      </w:r>
      <w:r w:rsidR="002F3BDA">
        <w:rPr>
          <w:sz w:val="28"/>
          <w:szCs w:val="28"/>
        </w:rPr>
        <w:t xml:space="preserve"> или</w:t>
      </w:r>
      <w:r w:rsidR="002F3BDA" w:rsidRPr="002F3BDA">
        <w:rPr>
          <w:sz w:val="28"/>
          <w:szCs w:val="28"/>
        </w:rPr>
        <w:t xml:space="preserve"> </w:t>
      </w:r>
      <w:r w:rsidR="002F3BDA">
        <w:rPr>
          <w:sz w:val="28"/>
          <w:szCs w:val="28"/>
        </w:rPr>
        <w:t>лиц</w:t>
      </w:r>
      <w:r w:rsidR="00C05177">
        <w:rPr>
          <w:sz w:val="28"/>
          <w:szCs w:val="28"/>
        </w:rPr>
        <w:t>а</w:t>
      </w:r>
      <w:r w:rsidR="002F3BDA">
        <w:rPr>
          <w:sz w:val="28"/>
          <w:szCs w:val="28"/>
        </w:rPr>
        <w:t>, ответственн</w:t>
      </w:r>
      <w:r w:rsidR="00C05177">
        <w:rPr>
          <w:sz w:val="28"/>
          <w:szCs w:val="28"/>
        </w:rPr>
        <w:t>ые</w:t>
      </w:r>
      <w:r w:rsidR="002F3BDA">
        <w:rPr>
          <w:sz w:val="28"/>
          <w:szCs w:val="28"/>
        </w:rPr>
        <w:t xml:space="preserve"> за реализацию </w:t>
      </w:r>
      <w:proofErr w:type="spellStart"/>
      <w:r w:rsidR="002F3BDA">
        <w:rPr>
          <w:sz w:val="28"/>
          <w:szCs w:val="28"/>
        </w:rPr>
        <w:t>антикоррупционной</w:t>
      </w:r>
      <w:proofErr w:type="spellEnd"/>
      <w:r w:rsidR="002F3BDA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>.</w:t>
      </w:r>
      <w:r w:rsidR="00B07EFF" w:rsidRPr="00A75604">
        <w:rPr>
          <w:sz w:val="28"/>
          <w:szCs w:val="28"/>
        </w:rPr>
        <w:tab/>
      </w:r>
    </w:p>
    <w:p w:rsidR="0087309C" w:rsidRPr="0015158F" w:rsidRDefault="0087309C" w:rsidP="0087309C">
      <w:pPr>
        <w:pStyle w:val="af"/>
        <w:numPr>
          <w:ilvl w:val="1"/>
          <w:numId w:val="1"/>
        </w:numPr>
        <w:spacing w:after="0"/>
        <w:ind w:left="0" w:firstLine="852"/>
        <w:jc w:val="both"/>
        <w:rPr>
          <w:sz w:val="28"/>
          <w:szCs w:val="28"/>
        </w:rPr>
      </w:pPr>
      <w:r w:rsidRPr="0015158F">
        <w:rPr>
          <w:sz w:val="28"/>
          <w:szCs w:val="28"/>
        </w:rPr>
        <w:t xml:space="preserve">Задачи, функции и полномочия определены в </w:t>
      </w:r>
      <w:r w:rsidR="00310C3D">
        <w:rPr>
          <w:sz w:val="28"/>
          <w:szCs w:val="28"/>
        </w:rPr>
        <w:t xml:space="preserve">Положении </w:t>
      </w:r>
      <w:r w:rsidRPr="0015158F">
        <w:rPr>
          <w:sz w:val="28"/>
          <w:szCs w:val="28"/>
        </w:rPr>
        <w:t>о комиссии</w:t>
      </w:r>
      <w:r w:rsidR="009F69BE" w:rsidRPr="0015158F">
        <w:rPr>
          <w:sz w:val="28"/>
          <w:szCs w:val="28"/>
        </w:rPr>
        <w:t xml:space="preserve"> по противодействию корруп</w:t>
      </w:r>
      <w:r w:rsidR="0015158F" w:rsidRPr="0015158F">
        <w:rPr>
          <w:sz w:val="28"/>
          <w:szCs w:val="28"/>
        </w:rPr>
        <w:t>ции муниципального бюджетного уч</w:t>
      </w:r>
      <w:r w:rsidR="009F69BE" w:rsidRPr="0015158F">
        <w:rPr>
          <w:sz w:val="28"/>
          <w:szCs w:val="28"/>
        </w:rPr>
        <w:t>реждения города Новосибирска «</w:t>
      </w:r>
      <w:proofErr w:type="spellStart"/>
      <w:r w:rsidR="009F69BE" w:rsidRPr="0015158F">
        <w:rPr>
          <w:sz w:val="28"/>
          <w:szCs w:val="28"/>
        </w:rPr>
        <w:t>Геофонд</w:t>
      </w:r>
      <w:proofErr w:type="spellEnd"/>
      <w:r w:rsidR="009F69BE" w:rsidRPr="0015158F">
        <w:rPr>
          <w:sz w:val="28"/>
          <w:szCs w:val="28"/>
        </w:rPr>
        <w:t>»</w:t>
      </w:r>
      <w:r w:rsidR="007D272A">
        <w:rPr>
          <w:sz w:val="28"/>
          <w:szCs w:val="28"/>
        </w:rPr>
        <w:t>, в приказе о назначении лиц, ответственн</w:t>
      </w:r>
      <w:r w:rsidR="00C05177">
        <w:rPr>
          <w:sz w:val="28"/>
          <w:szCs w:val="28"/>
        </w:rPr>
        <w:t>ых</w:t>
      </w:r>
      <w:r w:rsidR="007D272A">
        <w:rPr>
          <w:sz w:val="28"/>
          <w:szCs w:val="28"/>
        </w:rPr>
        <w:t xml:space="preserve"> за реализацию </w:t>
      </w:r>
      <w:proofErr w:type="spellStart"/>
      <w:r w:rsidR="007D272A">
        <w:rPr>
          <w:sz w:val="28"/>
          <w:szCs w:val="28"/>
        </w:rPr>
        <w:t>антикоррупционной</w:t>
      </w:r>
      <w:proofErr w:type="spellEnd"/>
      <w:r w:rsidR="007D272A">
        <w:rPr>
          <w:sz w:val="28"/>
          <w:szCs w:val="28"/>
        </w:rPr>
        <w:t xml:space="preserve"> политики</w:t>
      </w:r>
      <w:r w:rsidRPr="0015158F">
        <w:rPr>
          <w:sz w:val="28"/>
          <w:szCs w:val="28"/>
        </w:rPr>
        <w:t>.</w:t>
      </w:r>
    </w:p>
    <w:p w:rsidR="0087309C" w:rsidRDefault="0087309C" w:rsidP="0087309C">
      <w:pPr>
        <w:pStyle w:val="af"/>
        <w:numPr>
          <w:ilvl w:val="1"/>
          <w:numId w:val="1"/>
        </w:numPr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комиссии, директора,</w:t>
      </w:r>
      <w:r w:rsidR="00A43023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</w:t>
      </w:r>
      <w:r w:rsidR="00A43023">
        <w:rPr>
          <w:sz w:val="28"/>
          <w:szCs w:val="28"/>
        </w:rPr>
        <w:t>лиц, ответственн</w:t>
      </w:r>
      <w:r w:rsidR="00C05177">
        <w:rPr>
          <w:sz w:val="28"/>
          <w:szCs w:val="28"/>
        </w:rPr>
        <w:t>ых</w:t>
      </w:r>
      <w:r w:rsidR="00A43023">
        <w:rPr>
          <w:sz w:val="28"/>
          <w:szCs w:val="28"/>
        </w:rPr>
        <w:t xml:space="preserve"> за реализацию </w:t>
      </w:r>
      <w:proofErr w:type="spellStart"/>
      <w:r w:rsidR="00A43023">
        <w:rPr>
          <w:sz w:val="28"/>
          <w:szCs w:val="28"/>
        </w:rPr>
        <w:t>антикоррупционной</w:t>
      </w:r>
      <w:proofErr w:type="spellEnd"/>
      <w:r w:rsidR="00A43023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>включены:</w:t>
      </w:r>
    </w:p>
    <w:p w:rsidR="004F007A" w:rsidRDefault="005B1B4B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4F007A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="004F007A">
        <w:rPr>
          <w:sz w:val="28"/>
          <w:szCs w:val="28"/>
        </w:rPr>
        <w:t xml:space="preserve"> локальных нормативных актов Учреждения, направленных на реализацию мер по</w:t>
      </w:r>
      <w:r w:rsidR="00894C3A">
        <w:rPr>
          <w:sz w:val="28"/>
          <w:szCs w:val="28"/>
        </w:rPr>
        <w:t xml:space="preserve"> </w:t>
      </w:r>
      <w:r w:rsidR="004F007A">
        <w:rPr>
          <w:sz w:val="28"/>
          <w:szCs w:val="28"/>
        </w:rPr>
        <w:t>предупреждению и противодействию коррупции (</w:t>
      </w:r>
      <w:proofErr w:type="spellStart"/>
      <w:r w:rsidR="004F007A">
        <w:rPr>
          <w:sz w:val="28"/>
          <w:szCs w:val="28"/>
        </w:rPr>
        <w:t>антикоррупционной</w:t>
      </w:r>
      <w:proofErr w:type="spellEnd"/>
      <w:r w:rsidR="004F007A">
        <w:rPr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4F007A" w:rsidRDefault="005B1B4B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по устранению причин коррупции и условий им сопутствующих, </w:t>
      </w:r>
      <w:r w:rsidR="004F007A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4F007A" w:rsidRDefault="00C05177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4F007A">
        <w:rPr>
          <w:sz w:val="28"/>
          <w:szCs w:val="28"/>
        </w:rPr>
        <w:t xml:space="preserve"> проведения оценки корру</w:t>
      </w:r>
      <w:r w:rsidR="005B1B4B">
        <w:rPr>
          <w:sz w:val="28"/>
          <w:szCs w:val="28"/>
        </w:rPr>
        <w:t>п</w:t>
      </w:r>
      <w:r w:rsidR="004F007A">
        <w:rPr>
          <w:sz w:val="28"/>
          <w:szCs w:val="28"/>
        </w:rPr>
        <w:t>ционных рисков;</w:t>
      </w:r>
    </w:p>
    <w:p w:rsidR="004F007A" w:rsidRDefault="004F007A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рассмотрение сообщений о случаях склонения работников Учреждения к совершению ими коррупционных правонарушений в интересах или от имени иной </w:t>
      </w:r>
      <w:r w:rsidR="00E60790">
        <w:rPr>
          <w:sz w:val="28"/>
          <w:szCs w:val="28"/>
        </w:rPr>
        <w:t>организации</w:t>
      </w:r>
      <w:r>
        <w:rPr>
          <w:sz w:val="28"/>
          <w:szCs w:val="28"/>
        </w:rPr>
        <w:t>, а также о случаях совершения коррупционных правонарушений работниками, контрагентами Учреждения или иными лицами;</w:t>
      </w:r>
    </w:p>
    <w:p w:rsidR="004F007A" w:rsidRDefault="00E60790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4F007A">
        <w:rPr>
          <w:sz w:val="28"/>
          <w:szCs w:val="28"/>
        </w:rPr>
        <w:t xml:space="preserve">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F007A" w:rsidRDefault="00873618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873618" w:rsidRDefault="00873618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73618" w:rsidRDefault="00873618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оценки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и подготовка соответствующих отчетных материалов.</w:t>
      </w:r>
    </w:p>
    <w:p w:rsidR="004F007A" w:rsidRDefault="004F007A" w:rsidP="004F007A">
      <w:pPr>
        <w:pStyle w:val="af"/>
        <w:spacing w:after="0"/>
        <w:ind w:left="0" w:firstLine="852"/>
        <w:jc w:val="both"/>
        <w:rPr>
          <w:sz w:val="28"/>
          <w:szCs w:val="28"/>
        </w:rPr>
      </w:pPr>
    </w:p>
    <w:p w:rsidR="00602042" w:rsidRPr="00A75604" w:rsidRDefault="00A16527" w:rsidP="00BD6833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РЕАЛИЗУЕМЫХ УЧРЕЖДЕНИЕМ АНТИКОРРУПЦИОННЫХ МЕРОПРИЯТИЙ, СТАНДАРТОВ И ПРОЦЕДУР И ПОРЯДОК ИХ ВЫПОЛНЕНИЯ (ПРИМЕНЕНИЯ)</w:t>
      </w:r>
    </w:p>
    <w:p w:rsidR="00EA472C" w:rsidRPr="00A75604" w:rsidRDefault="00EA472C" w:rsidP="00BD6833">
      <w:pPr>
        <w:pStyle w:val="a6"/>
        <w:ind w:left="106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2926"/>
        <w:gridCol w:w="6430"/>
      </w:tblGrid>
      <w:tr w:rsidR="00AD258C" w:rsidTr="00B81DCD">
        <w:tc>
          <w:tcPr>
            <w:tcW w:w="2926" w:type="dxa"/>
          </w:tcPr>
          <w:p w:rsidR="00AD258C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6430" w:type="dxa"/>
          </w:tcPr>
          <w:p w:rsidR="00AD258C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AD258C" w:rsidTr="00B81DCD">
        <w:tc>
          <w:tcPr>
            <w:tcW w:w="2926" w:type="dxa"/>
          </w:tcPr>
          <w:p w:rsidR="00AD258C" w:rsidRDefault="00AD258C" w:rsidP="00B81DCD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30" w:type="dxa"/>
          </w:tcPr>
          <w:p w:rsidR="00AD258C" w:rsidRPr="00310C3D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proofErr w:type="spellStart"/>
            <w:r w:rsidRPr="00310C3D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310C3D">
              <w:rPr>
                <w:rFonts w:ascii="Times New Roman" w:hAnsi="Times New Roman"/>
                <w:sz w:val="28"/>
                <w:szCs w:val="28"/>
              </w:rPr>
              <w:t xml:space="preserve"> политики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9E14F9">
              <w:rPr>
                <w:rFonts w:ascii="Times New Roman" w:hAnsi="Times New Roman"/>
                <w:sz w:val="28"/>
                <w:szCs w:val="28"/>
              </w:rPr>
              <w:t>я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58C" w:rsidRPr="00310C3D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порядка уведомления </w:t>
            </w:r>
            <w:r w:rsidR="00FA470E" w:rsidRPr="00310C3D">
              <w:rPr>
                <w:rFonts w:ascii="Times New Roman" w:hAnsi="Times New Roman"/>
                <w:sz w:val="28"/>
                <w:szCs w:val="28"/>
              </w:rPr>
              <w:t>нанимателя (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>работодателя</w:t>
            </w:r>
            <w:r w:rsidR="00FA470E" w:rsidRPr="00310C3D">
              <w:rPr>
                <w:rFonts w:ascii="Times New Roman" w:hAnsi="Times New Roman"/>
                <w:sz w:val="28"/>
                <w:szCs w:val="28"/>
              </w:rPr>
              <w:t>)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 xml:space="preserve"> о фактах обращения в целях склонения работников учреждения к совершению коррупционных правонарушений;</w:t>
            </w:r>
          </w:p>
          <w:p w:rsidR="00AD258C" w:rsidRPr="00310C3D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плана </w:t>
            </w:r>
            <w:r w:rsidR="00A40D4C" w:rsidRPr="00310C3D">
              <w:rPr>
                <w:rFonts w:ascii="Times New Roman" w:hAnsi="Times New Roman"/>
                <w:sz w:val="28"/>
                <w:szCs w:val="28"/>
              </w:rPr>
              <w:t>мероприятий по противодействию коррупционных правонарушений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58C" w:rsidRPr="00310C3D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утверждение, актуализации кодекса этики и служебного поведения работников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9E14F9">
              <w:rPr>
                <w:rFonts w:ascii="Times New Roman" w:hAnsi="Times New Roman"/>
                <w:sz w:val="28"/>
                <w:szCs w:val="28"/>
              </w:rPr>
              <w:t>я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58C" w:rsidRPr="00310C3D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>Разработка и утверждение положения о конфликте интересов, декларации о конфликте интересов;</w:t>
            </w:r>
          </w:p>
          <w:p w:rsidR="00AD258C" w:rsidRPr="00310C3D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>Разработка и утверждение правил, регламентирующих вопросы обмена деловыми подарками и знаками делового гостеприимства;</w:t>
            </w:r>
          </w:p>
          <w:p w:rsidR="00AD258C" w:rsidRDefault="00AD258C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положений в трудовые договоры работников.</w:t>
            </w:r>
          </w:p>
        </w:tc>
      </w:tr>
      <w:tr w:rsidR="00AD258C" w:rsidTr="00B81DCD">
        <w:tc>
          <w:tcPr>
            <w:tcW w:w="2926" w:type="dxa"/>
          </w:tcPr>
          <w:p w:rsidR="00AD258C" w:rsidRDefault="00AD258C" w:rsidP="0049756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антикоррупционыых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6430" w:type="dxa"/>
          </w:tcPr>
          <w:p w:rsidR="00AD258C" w:rsidRPr="00310C3D" w:rsidRDefault="0084172F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C1F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r w:rsidR="00665C1F" w:rsidRPr="00310C3D">
              <w:rPr>
                <w:rFonts w:ascii="Times New Roman" w:hAnsi="Times New Roman"/>
                <w:sz w:val="28"/>
                <w:szCs w:val="28"/>
              </w:rPr>
              <w:t xml:space="preserve">процедуры информирования работниками 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>нанимателя (</w:t>
            </w:r>
            <w:r w:rsidR="00665C1F" w:rsidRPr="00310C3D">
              <w:rPr>
                <w:rFonts w:ascii="Times New Roman" w:hAnsi="Times New Roman"/>
                <w:sz w:val="28"/>
                <w:szCs w:val="28"/>
              </w:rPr>
              <w:t>работодателя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>)</w:t>
            </w:r>
            <w:r w:rsidR="00665C1F" w:rsidRPr="00310C3D">
              <w:rPr>
                <w:rFonts w:ascii="Times New Roman" w:hAnsi="Times New Roman"/>
                <w:sz w:val="28"/>
                <w:szCs w:val="28"/>
              </w:rPr>
              <w:t xml:space="preserve"> о случаях склонения их к совершению коррупционных нарушений и порядка рассмотрения таких сообщений, включая создание доступных каналов пер</w:t>
            </w:r>
            <w:r w:rsidR="00310C3D" w:rsidRPr="00310C3D">
              <w:rPr>
                <w:rFonts w:ascii="Times New Roman" w:hAnsi="Times New Roman"/>
                <w:sz w:val="28"/>
                <w:szCs w:val="28"/>
              </w:rPr>
              <w:t>едачи обозначенной информации (</w:t>
            </w:r>
            <w:r w:rsidR="00665C1F" w:rsidRPr="00310C3D">
              <w:rPr>
                <w:rFonts w:ascii="Times New Roman" w:hAnsi="Times New Roman"/>
                <w:sz w:val="28"/>
                <w:szCs w:val="28"/>
              </w:rPr>
              <w:t>механизмов «обратной связи», телефона доверия и т.п.);</w:t>
            </w:r>
          </w:p>
          <w:p w:rsidR="00665C1F" w:rsidRPr="00310C3D" w:rsidRDefault="00665C1F" w:rsidP="00665C1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0C3D">
              <w:rPr>
                <w:rFonts w:ascii="Times New Roman" w:hAnsi="Times New Roman"/>
                <w:sz w:val="28"/>
                <w:szCs w:val="28"/>
              </w:rPr>
              <w:t>-Введение процедуры информирования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 xml:space="preserve"> нанимателя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>(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>работодателя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>)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9E14F9">
              <w:rPr>
                <w:rFonts w:ascii="Times New Roman" w:hAnsi="Times New Roman"/>
                <w:sz w:val="28"/>
                <w:szCs w:val="28"/>
              </w:rPr>
              <w:t>я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 xml:space="preserve"> или иными лицами и порядка рассмотрения таких сообщений, включая создание доступных каналов передачи </w:t>
            </w:r>
            <w:r w:rsidRPr="00310C3D">
              <w:rPr>
                <w:rFonts w:ascii="Times New Roman" w:hAnsi="Times New Roman"/>
                <w:sz w:val="28"/>
                <w:szCs w:val="28"/>
              </w:rPr>
              <w:lastRenderedPageBreak/>
              <w:t>обозначенной информации (механизмов «обратной связи», телефона доверия и т.п.);</w:t>
            </w:r>
            <w:proofErr w:type="gramEnd"/>
          </w:p>
          <w:p w:rsidR="00665C1F" w:rsidRPr="00310C3D" w:rsidRDefault="00665C1F" w:rsidP="00665C1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 xml:space="preserve">- Введение процедуры информирования работниками 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>нанимателя (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>работодателя</w:t>
            </w:r>
            <w:r w:rsidR="009718F7" w:rsidRPr="00310C3D">
              <w:rPr>
                <w:rFonts w:ascii="Times New Roman" w:hAnsi="Times New Roman"/>
                <w:sz w:val="28"/>
                <w:szCs w:val="28"/>
              </w:rPr>
              <w:t>)</w:t>
            </w:r>
            <w:r w:rsidRPr="00310C3D">
              <w:rPr>
                <w:rFonts w:ascii="Times New Roman" w:hAnsi="Times New Roman"/>
                <w:sz w:val="28"/>
                <w:szCs w:val="28"/>
              </w:rPr>
              <w:t xml:space="preserve"> о возникновении конфликта интересов и порядка урегулирования выявленного конфликта интересов;</w:t>
            </w:r>
          </w:p>
          <w:p w:rsidR="00665C1F" w:rsidRDefault="00665C1F" w:rsidP="009E14F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C3D">
              <w:rPr>
                <w:rFonts w:ascii="Times New Roman" w:hAnsi="Times New Roman"/>
                <w:sz w:val="28"/>
                <w:szCs w:val="28"/>
              </w:rPr>
              <w:t xml:space="preserve">-Проведение периодической оценки коррупционных рисков в целях выявления сфер деятельности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9E14F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наиболее подверженных таких рискам, и разработки соответствующих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</w:t>
            </w:r>
            <w:r w:rsidR="009E1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0104" w:rsidTr="00B81DCD">
        <w:trPr>
          <w:trHeight w:val="2908"/>
        </w:trPr>
        <w:tc>
          <w:tcPr>
            <w:tcW w:w="2926" w:type="dxa"/>
          </w:tcPr>
          <w:p w:rsidR="00850104" w:rsidRDefault="00850104" w:rsidP="0049756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Обучение и информирование работников</w:t>
            </w:r>
          </w:p>
        </w:tc>
        <w:tc>
          <w:tcPr>
            <w:tcW w:w="6430" w:type="dxa"/>
          </w:tcPr>
          <w:p w:rsidR="00850104" w:rsidRDefault="00850104" w:rsidP="002A3007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работников под роспись с нормативными документами,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регламентирую-щими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вопросы предупреждения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противодей-ствия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коррупции в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9E14F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0104" w:rsidRDefault="003C76BB" w:rsidP="009E14F9">
            <w:pPr>
              <w:pStyle w:val="a6"/>
              <w:ind w:left="-35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850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72F">
              <w:rPr>
                <w:rFonts w:ascii="Times New Roman" w:hAnsi="Times New Roman"/>
                <w:sz w:val="28"/>
                <w:szCs w:val="28"/>
              </w:rPr>
              <w:t>группового и индивидуального консульти</w:t>
            </w:r>
            <w:r w:rsidR="00850104">
              <w:rPr>
                <w:rFonts w:ascii="Times New Roman" w:hAnsi="Times New Roman"/>
                <w:sz w:val="28"/>
                <w:szCs w:val="28"/>
              </w:rPr>
              <w:t xml:space="preserve">рования работников по вопросам применения (соблюдения) </w:t>
            </w:r>
            <w:proofErr w:type="spellStart"/>
            <w:r w:rsidR="00850104"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 w:rsidR="00850104">
              <w:rPr>
                <w:rFonts w:ascii="Times New Roman" w:hAnsi="Times New Roman"/>
                <w:sz w:val="28"/>
                <w:szCs w:val="28"/>
              </w:rPr>
              <w:t xml:space="preserve"> стандартов</w:t>
            </w:r>
            <w:r w:rsidR="009E14F9">
              <w:rPr>
                <w:rFonts w:ascii="Times New Roman" w:hAnsi="Times New Roman"/>
                <w:sz w:val="28"/>
                <w:szCs w:val="28"/>
              </w:rPr>
              <w:t>. процедур</w:t>
            </w:r>
            <w:r w:rsidR="00850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50104">
              <w:rPr>
                <w:rFonts w:ascii="Times New Roman" w:hAnsi="Times New Roman"/>
                <w:sz w:val="28"/>
                <w:szCs w:val="28"/>
              </w:rPr>
              <w:t>процедур</w:t>
            </w:r>
            <w:proofErr w:type="spellEnd"/>
            <w:proofErr w:type="gramEnd"/>
            <w:r w:rsidR="008501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258C" w:rsidTr="00B81DCD">
        <w:tc>
          <w:tcPr>
            <w:tcW w:w="2926" w:type="dxa"/>
          </w:tcPr>
          <w:p w:rsidR="00AD258C" w:rsidRDefault="003A1F30" w:rsidP="0033445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системы внутреннего контроля и аудита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33445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политики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33445D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6430" w:type="dxa"/>
          </w:tcPr>
          <w:p w:rsidR="00AD258C" w:rsidRDefault="003A1F30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регулярного контроля соблюдения внутренних процедур;</w:t>
            </w:r>
          </w:p>
          <w:p w:rsidR="003A1F30" w:rsidRDefault="003A1F30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учета;</w:t>
            </w:r>
          </w:p>
          <w:p w:rsidR="003A1F30" w:rsidRDefault="003A1F30" w:rsidP="0091796E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благотворительные пожертвования, вознаграждения внешним консультантам</w:t>
            </w:r>
          </w:p>
        </w:tc>
      </w:tr>
      <w:tr w:rsidR="00AD258C" w:rsidTr="00B81DCD">
        <w:tc>
          <w:tcPr>
            <w:tcW w:w="2926" w:type="dxa"/>
          </w:tcPr>
          <w:p w:rsidR="00AD258C" w:rsidRDefault="00497563" w:rsidP="0049756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430" w:type="dxa"/>
          </w:tcPr>
          <w:p w:rsidR="00AD258C" w:rsidRDefault="005111A9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      </w:r>
            <w:r w:rsidR="003C76BB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противодействию коррупции;</w:t>
            </w:r>
          </w:p>
          <w:p w:rsidR="005111A9" w:rsidRDefault="005111A9" w:rsidP="00AD258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ответственности за направление сообщения в правоохранительные органы о случаях совершения коррупционных правонарушений</w:t>
            </w:r>
          </w:p>
        </w:tc>
      </w:tr>
    </w:tbl>
    <w:p w:rsidR="00602042" w:rsidRDefault="00602042" w:rsidP="00AD258C">
      <w:pPr>
        <w:pStyle w:val="a6"/>
        <w:ind w:left="-709"/>
        <w:jc w:val="both"/>
        <w:rPr>
          <w:rFonts w:ascii="Times New Roman" w:hAnsi="Times New Roman"/>
          <w:sz w:val="28"/>
          <w:szCs w:val="28"/>
        </w:rPr>
      </w:pPr>
    </w:p>
    <w:p w:rsidR="00B81DCD" w:rsidRDefault="00B81DCD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7124" w:rsidRPr="00FE047F" w:rsidRDefault="00CA1180" w:rsidP="00BB3E0F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E047F">
        <w:rPr>
          <w:rFonts w:ascii="Times New Roman" w:hAnsi="Times New Roman"/>
          <w:sz w:val="28"/>
          <w:szCs w:val="28"/>
        </w:rPr>
        <w:lastRenderedPageBreak/>
        <w:t>ОЦЕНКА КОРРУПЦИОННЫХ РИСКОВ</w:t>
      </w:r>
    </w:p>
    <w:p w:rsidR="000E6C93" w:rsidRPr="007A621A" w:rsidRDefault="000E6C93" w:rsidP="000E6C93">
      <w:pPr>
        <w:pStyle w:val="a6"/>
        <w:ind w:left="1065"/>
        <w:rPr>
          <w:rFonts w:ascii="Times New Roman" w:hAnsi="Times New Roman"/>
          <w:b/>
          <w:sz w:val="28"/>
          <w:szCs w:val="28"/>
        </w:rPr>
      </w:pPr>
    </w:p>
    <w:p w:rsidR="00CA1180" w:rsidRDefault="00CA1180" w:rsidP="001A630A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оценки коррупционных рисков </w:t>
      </w:r>
      <w:r w:rsidR="000E6C93">
        <w:rPr>
          <w:rFonts w:ascii="Times New Roman" w:hAnsi="Times New Roman"/>
          <w:sz w:val="28"/>
          <w:szCs w:val="28"/>
        </w:rPr>
        <w:t xml:space="preserve">в деятельности Учреждения </w:t>
      </w:r>
      <w:r>
        <w:rPr>
          <w:rFonts w:ascii="Times New Roman" w:hAnsi="Times New Roman"/>
          <w:sz w:val="28"/>
          <w:szCs w:val="28"/>
        </w:rPr>
        <w:t>является определение конкретных видов</w:t>
      </w:r>
      <w:r w:rsidR="000E6C93">
        <w:rPr>
          <w:rFonts w:ascii="Times New Roman" w:hAnsi="Times New Roman"/>
          <w:sz w:val="28"/>
          <w:szCs w:val="28"/>
        </w:rPr>
        <w:t xml:space="preserve"> работ, услуг и форм деятельности</w:t>
      </w:r>
      <w:r>
        <w:rPr>
          <w:rFonts w:ascii="Times New Roman" w:hAnsi="Times New Roman"/>
          <w:sz w:val="28"/>
          <w:szCs w:val="28"/>
        </w:rPr>
        <w:t xml:space="preserve">, при реализации которых наиболее высока вероятность совершения его работниками коррупционных </w:t>
      </w:r>
      <w:proofErr w:type="gramStart"/>
      <w:r>
        <w:rPr>
          <w:rFonts w:ascii="Times New Roman" w:hAnsi="Times New Roman"/>
          <w:sz w:val="28"/>
          <w:szCs w:val="28"/>
        </w:rPr>
        <w:t>правонарушений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целях получения личной выгоды, так и в целях получения выгоды Учреждени</w:t>
      </w:r>
      <w:r w:rsidR="000E6C9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</w:p>
    <w:p w:rsidR="00CA1180" w:rsidRDefault="00CA1180" w:rsidP="001A630A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оценки коррупционных </w:t>
      </w:r>
      <w:r w:rsidR="009A3B7A">
        <w:rPr>
          <w:rFonts w:ascii="Times New Roman" w:hAnsi="Times New Roman"/>
          <w:sz w:val="28"/>
          <w:szCs w:val="28"/>
        </w:rPr>
        <w:t xml:space="preserve">рисков </w:t>
      </w:r>
      <w:r w:rsidR="0033445D">
        <w:rPr>
          <w:rFonts w:ascii="Times New Roman" w:hAnsi="Times New Roman"/>
          <w:sz w:val="28"/>
          <w:szCs w:val="28"/>
        </w:rPr>
        <w:t xml:space="preserve">в </w:t>
      </w:r>
      <w:r w:rsidR="009A3B7A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>:</w:t>
      </w:r>
    </w:p>
    <w:p w:rsidR="00CA1180" w:rsidRDefault="00CA1180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деятельность Учреждения в виде отдельных процессов, в каждом из которых выделить составные элементы (</w:t>
      </w:r>
      <w:proofErr w:type="spellStart"/>
      <w:r>
        <w:rPr>
          <w:rFonts w:ascii="Times New Roman" w:hAnsi="Times New Roman"/>
          <w:sz w:val="28"/>
          <w:szCs w:val="28"/>
        </w:rPr>
        <w:t>подпроцессы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A1180" w:rsidRDefault="00CA1180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</w:t>
      </w:r>
      <w:r w:rsidR="009A3B7A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«критически</w:t>
      </w:r>
      <w:r w:rsidR="009A3B7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точ</w:t>
      </w:r>
      <w:r w:rsidR="009A3B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к» - определить </w:t>
      </w:r>
      <w:r w:rsidR="009A3B7A">
        <w:rPr>
          <w:rFonts w:ascii="Times New Roman" w:hAnsi="Times New Roman"/>
          <w:sz w:val="28"/>
          <w:szCs w:val="28"/>
        </w:rPr>
        <w:t>работы, услуги, формы деятельности (</w:t>
      </w:r>
      <w:proofErr w:type="spellStart"/>
      <w:r>
        <w:rPr>
          <w:rFonts w:ascii="Times New Roman" w:hAnsi="Times New Roman"/>
          <w:sz w:val="28"/>
          <w:szCs w:val="28"/>
        </w:rPr>
        <w:t>подпроцессы</w:t>
      </w:r>
      <w:proofErr w:type="spellEnd"/>
      <w:r>
        <w:rPr>
          <w:rFonts w:ascii="Times New Roman" w:hAnsi="Times New Roman"/>
          <w:sz w:val="28"/>
          <w:szCs w:val="28"/>
        </w:rPr>
        <w:t>), при реализации которых наиболее вероятно возникновение коррупционных пр</w:t>
      </w:r>
      <w:r w:rsidR="008942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вонарушений;</w:t>
      </w:r>
    </w:p>
    <w:p w:rsidR="00CA1180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9A3B7A"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 описани</w:t>
      </w:r>
      <w:r w:rsidR="009A3B7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возможных коррупционных правонарушений</w:t>
      </w:r>
      <w:r w:rsidR="009A3B7A">
        <w:rPr>
          <w:rFonts w:ascii="Times New Roman" w:hAnsi="Times New Roman"/>
          <w:sz w:val="28"/>
          <w:szCs w:val="28"/>
        </w:rPr>
        <w:t xml:space="preserve"> для каждого вида работы, услуги, формы деятельности, реализация которых связана с коррупционным риском</w:t>
      </w:r>
      <w:r>
        <w:rPr>
          <w:rFonts w:ascii="Times New Roman" w:hAnsi="Times New Roman"/>
          <w:sz w:val="28"/>
          <w:szCs w:val="28"/>
        </w:rPr>
        <w:t>:</w:t>
      </w:r>
    </w:p>
    <w:p w:rsidR="00DA37BF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</w:t>
      </w:r>
      <w:r w:rsidR="003344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выгоды или преимущества, которое может быть получено Учреждением или ее отдельн</w:t>
      </w:r>
      <w:r w:rsidR="007879E9">
        <w:rPr>
          <w:rFonts w:ascii="Times New Roman" w:hAnsi="Times New Roman"/>
          <w:sz w:val="28"/>
          <w:szCs w:val="28"/>
        </w:rPr>
        <w:t xml:space="preserve">ыми работниками при совершении </w:t>
      </w:r>
      <w:r>
        <w:rPr>
          <w:rFonts w:ascii="Times New Roman" w:hAnsi="Times New Roman"/>
          <w:sz w:val="28"/>
          <w:szCs w:val="28"/>
        </w:rPr>
        <w:t>«коррупционного правонарушения»;</w:t>
      </w:r>
    </w:p>
    <w:p w:rsidR="00DA37BF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7632">
        <w:rPr>
          <w:rFonts w:ascii="Times New Roman" w:hAnsi="Times New Roman"/>
          <w:sz w:val="28"/>
          <w:szCs w:val="28"/>
        </w:rPr>
        <w:t xml:space="preserve">определение перечня </w:t>
      </w:r>
      <w:r>
        <w:rPr>
          <w:rFonts w:ascii="Times New Roman" w:hAnsi="Times New Roman"/>
          <w:sz w:val="28"/>
          <w:szCs w:val="28"/>
        </w:rPr>
        <w:t>должност</w:t>
      </w:r>
      <w:r w:rsidR="00297632">
        <w:rPr>
          <w:rFonts w:ascii="Times New Roman" w:hAnsi="Times New Roman"/>
          <w:sz w:val="28"/>
          <w:szCs w:val="28"/>
        </w:rPr>
        <w:t>ей в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2976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297632">
        <w:rPr>
          <w:rFonts w:ascii="Times New Roman" w:hAnsi="Times New Roman"/>
          <w:sz w:val="28"/>
          <w:szCs w:val="28"/>
        </w:rPr>
        <w:t xml:space="preserve"> связанных с высоким уровнем коррупционного риска, то есть </w:t>
      </w:r>
      <w:r>
        <w:rPr>
          <w:rFonts w:ascii="Times New Roman" w:hAnsi="Times New Roman"/>
          <w:sz w:val="28"/>
          <w:szCs w:val="28"/>
        </w:rPr>
        <w:t>– участие каких должностных лиц Учреждения необходимо, чтобы совершение коррупционного правонарушения стало возможным;</w:t>
      </w:r>
    </w:p>
    <w:p w:rsidR="00DA37BF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вероятные формы осуществления коррупционных платежей.</w:t>
      </w:r>
    </w:p>
    <w:p w:rsidR="00DA37BF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81D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 основании проведенного анализа:</w:t>
      </w:r>
    </w:p>
    <w:p w:rsidR="00DA37BF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подготавливается «карта коррупционных рисков </w:t>
      </w:r>
      <w:r w:rsidR="003C76BB">
        <w:rPr>
          <w:rFonts w:ascii="Times New Roman" w:hAnsi="Times New Roman"/>
          <w:sz w:val="28"/>
          <w:szCs w:val="28"/>
        </w:rPr>
        <w:t>Учреждени</w:t>
      </w:r>
      <w:r w:rsidR="00BE105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сводное описание «критических точек» и возможных коррупционных правонарушений;</w:t>
      </w:r>
    </w:p>
    <w:p w:rsidR="00DA37BF" w:rsidRDefault="00DA37B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разрабатывается комплекс мер по устранению или</w:t>
      </w:r>
      <w:r w:rsidR="00297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минимизации коррупционных рисков.</w:t>
      </w:r>
    </w:p>
    <w:p w:rsidR="00297632" w:rsidRDefault="00297632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81D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Перечень должностей в Учреждении, связанных с высоким уровнем коррупционного риска, включает в себя:</w:t>
      </w:r>
    </w:p>
    <w:p w:rsidR="00297632" w:rsidRDefault="00297632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директора Учреждения;</w:t>
      </w:r>
    </w:p>
    <w:p w:rsidR="00297632" w:rsidRDefault="00297632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главного бухгалтера Учреждения;</w:t>
      </w:r>
    </w:p>
    <w:p w:rsidR="00297632" w:rsidRDefault="00297632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должность </w:t>
      </w:r>
      <w:r w:rsidR="00450F45">
        <w:rPr>
          <w:rFonts w:ascii="Times New Roman" w:hAnsi="Times New Roman"/>
          <w:sz w:val="28"/>
          <w:szCs w:val="28"/>
        </w:rPr>
        <w:t>юрисконсульта Учреждения;</w:t>
      </w:r>
    </w:p>
    <w:p w:rsidR="00450F45" w:rsidRDefault="00450F45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1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 контрактного управляющего;</w:t>
      </w:r>
    </w:p>
    <w:p w:rsidR="00450F45" w:rsidRDefault="00450F45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специалиста по кадрам</w:t>
      </w:r>
      <w:r w:rsidR="006B188F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450F45" w:rsidRDefault="00450F45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начальников отдела</w:t>
      </w:r>
      <w:r w:rsidR="006B188F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450F45" w:rsidRDefault="00450F45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 заместителя начальника отдела</w:t>
      </w:r>
      <w:r w:rsidR="006B188F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4A2516" w:rsidRDefault="006B188F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ведущего инженера Учреждения</w:t>
      </w:r>
      <w:r w:rsidR="009866FC">
        <w:rPr>
          <w:rFonts w:ascii="Times New Roman" w:hAnsi="Times New Roman"/>
          <w:sz w:val="28"/>
          <w:szCs w:val="28"/>
        </w:rPr>
        <w:t>;</w:t>
      </w:r>
    </w:p>
    <w:p w:rsidR="009866FC" w:rsidRDefault="009866FC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должность ведущего экономиста Учреждения.</w:t>
      </w:r>
    </w:p>
    <w:p w:rsidR="00BB78C6" w:rsidRDefault="00BB78C6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81D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«Карта коррупционных рисков» Учреждения включает следующие «критические точки»:</w:t>
      </w:r>
    </w:p>
    <w:p w:rsidR="00BB78C6" w:rsidRDefault="00BB78C6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виды платных услуг, оказываемых Учреждением;</w:t>
      </w:r>
    </w:p>
    <w:p w:rsidR="004102E0" w:rsidRDefault="004102E0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хозяйственно-закупочная деятельность Учреждения;</w:t>
      </w:r>
    </w:p>
    <w:p w:rsidR="004102E0" w:rsidRDefault="004102E0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бухгалтерская деятельность;</w:t>
      </w:r>
    </w:p>
    <w:p w:rsidR="004102E0" w:rsidRDefault="004102E0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процессы, связанные с движением кадров в Учреждении (прием на работу, повышение в должности и др.);</w:t>
      </w:r>
    </w:p>
    <w:p w:rsidR="004905B8" w:rsidRDefault="004905B8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</w:p>
    <w:p w:rsidR="004905B8" w:rsidRDefault="004905B8" w:rsidP="001A630A">
      <w:pPr>
        <w:pStyle w:val="a6"/>
        <w:ind w:left="0" w:firstLine="852"/>
        <w:jc w:val="both"/>
        <w:rPr>
          <w:rFonts w:ascii="Times New Roman" w:hAnsi="Times New Roman"/>
          <w:sz w:val="28"/>
          <w:szCs w:val="28"/>
        </w:rPr>
      </w:pPr>
    </w:p>
    <w:p w:rsidR="00DA37BF" w:rsidRPr="00FE047F" w:rsidRDefault="00185997" w:rsidP="00DA37B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E047F">
        <w:rPr>
          <w:rFonts w:ascii="Times New Roman" w:hAnsi="Times New Roman"/>
          <w:sz w:val="28"/>
          <w:szCs w:val="28"/>
        </w:rPr>
        <w:t xml:space="preserve">АНТИКОРРУПЦИОННОЕ </w:t>
      </w:r>
      <w:r w:rsidR="00DA37BF" w:rsidRPr="00FE047F">
        <w:rPr>
          <w:rFonts w:ascii="Times New Roman" w:hAnsi="Times New Roman"/>
          <w:sz w:val="28"/>
          <w:szCs w:val="28"/>
        </w:rPr>
        <w:t>П</w:t>
      </w:r>
      <w:r w:rsidRPr="00FE047F">
        <w:rPr>
          <w:rFonts w:ascii="Times New Roman" w:hAnsi="Times New Roman"/>
          <w:sz w:val="28"/>
          <w:szCs w:val="28"/>
        </w:rPr>
        <w:t>РОСВЕЩЕНИЕ</w:t>
      </w:r>
      <w:r w:rsidR="00DA37BF" w:rsidRPr="00FE047F">
        <w:rPr>
          <w:rFonts w:ascii="Times New Roman" w:hAnsi="Times New Roman"/>
          <w:sz w:val="28"/>
          <w:szCs w:val="28"/>
        </w:rPr>
        <w:t xml:space="preserve"> РАБОТНИКОВ </w:t>
      </w:r>
      <w:r w:rsidRPr="00FE047F">
        <w:rPr>
          <w:rFonts w:ascii="Times New Roman" w:hAnsi="Times New Roman"/>
          <w:sz w:val="28"/>
          <w:szCs w:val="28"/>
        </w:rPr>
        <w:t>УЧРЕЖДЕНИЯ</w:t>
      </w:r>
    </w:p>
    <w:p w:rsidR="00273FB5" w:rsidRPr="00857C88" w:rsidRDefault="00273FB5" w:rsidP="00273FB5">
      <w:pPr>
        <w:pStyle w:val="a6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185997" w:rsidRDefault="00185997" w:rsidP="00802BFD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просвещение работников Учреждения осуществляется в целях формирования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</w:t>
      </w:r>
      <w:r w:rsidR="00770FE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рения, нетерпимости к коррупционному поведению, повышения уровня правосознания и правовой культуры работников Учреждения посредством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консультирования.</w:t>
      </w:r>
    </w:p>
    <w:p w:rsidR="00185997" w:rsidRDefault="00185997" w:rsidP="00802BFD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 работников Учреждения осуществляется за счет средств Учреждения в форме подготовки (переподготовки) и повышения квалификации должностных лиц Учреждения, ответственных за реализацию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Учреж</w:t>
      </w:r>
      <w:r w:rsidR="00273FB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ения.</w:t>
      </w:r>
    </w:p>
    <w:p w:rsidR="00273FB5" w:rsidRDefault="000E5162" w:rsidP="00802BFD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 w:rsidRPr="000E5162">
        <w:rPr>
          <w:rFonts w:ascii="Times New Roman" w:hAnsi="Times New Roman"/>
          <w:sz w:val="28"/>
          <w:szCs w:val="28"/>
        </w:rPr>
        <w:t>Консультирование работников Учреждения по вопросам предупреждения и противодействия коррупции может осуществляться как в индивидуальном порядке, так и в группах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273FB5" w:rsidRPr="000E5162">
        <w:rPr>
          <w:rFonts w:ascii="Times New Roman" w:hAnsi="Times New Roman"/>
          <w:sz w:val="28"/>
          <w:szCs w:val="28"/>
        </w:rPr>
        <w:t>должностными лицами</w:t>
      </w:r>
      <w:r w:rsidR="00820020" w:rsidRPr="000E5162">
        <w:rPr>
          <w:rFonts w:ascii="Times New Roman" w:hAnsi="Times New Roman"/>
          <w:sz w:val="28"/>
          <w:szCs w:val="28"/>
        </w:rPr>
        <w:t xml:space="preserve"> </w:t>
      </w:r>
      <w:r w:rsidR="00273FB5" w:rsidRPr="000E5162">
        <w:rPr>
          <w:rFonts w:ascii="Times New Roman" w:hAnsi="Times New Roman"/>
          <w:sz w:val="28"/>
          <w:szCs w:val="28"/>
        </w:rPr>
        <w:t xml:space="preserve">Учреждения, ответственными за реализацию </w:t>
      </w:r>
      <w:proofErr w:type="spellStart"/>
      <w:r w:rsidR="00273FB5" w:rsidRPr="000E516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273FB5" w:rsidRPr="000E5162">
        <w:rPr>
          <w:rFonts w:ascii="Times New Roman" w:hAnsi="Times New Roman"/>
          <w:sz w:val="28"/>
          <w:szCs w:val="28"/>
        </w:rPr>
        <w:t xml:space="preserve"> политики в Учреждении. Консультирование по частным вопросам противодействия коррупции, в том числе по вопросам урегулирования конфликта интересов, проводится в индивидуальном порядке.</w:t>
      </w:r>
    </w:p>
    <w:p w:rsidR="004905B8" w:rsidRPr="004905B8" w:rsidRDefault="004905B8" w:rsidP="004905B8">
      <w:pPr>
        <w:rPr>
          <w:sz w:val="28"/>
          <w:szCs w:val="28"/>
        </w:rPr>
      </w:pPr>
    </w:p>
    <w:p w:rsidR="0080733C" w:rsidRDefault="0080733C" w:rsidP="0080733C">
      <w:pPr>
        <w:rPr>
          <w:sz w:val="28"/>
          <w:szCs w:val="28"/>
        </w:rPr>
      </w:pPr>
    </w:p>
    <w:p w:rsidR="0080733C" w:rsidRPr="00FE047F" w:rsidRDefault="0080733C" w:rsidP="0080733C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047F">
        <w:rPr>
          <w:rFonts w:ascii="Times New Roman" w:hAnsi="Times New Roman"/>
          <w:sz w:val="28"/>
          <w:szCs w:val="28"/>
        </w:rPr>
        <w:t>СИСТЕМА ВНУТРЕННЕГО КОНТРОЛЯ И АУДИТА</w:t>
      </w:r>
    </w:p>
    <w:p w:rsidR="0080733C" w:rsidRDefault="0080733C" w:rsidP="0080733C">
      <w:pPr>
        <w:pStyle w:val="a6"/>
        <w:ind w:left="1065"/>
        <w:rPr>
          <w:rFonts w:ascii="Times New Roman" w:hAnsi="Times New Roman"/>
          <w:sz w:val="28"/>
          <w:szCs w:val="28"/>
        </w:rPr>
      </w:pPr>
    </w:p>
    <w:p w:rsidR="00ED2001" w:rsidRDefault="00ED2001" w:rsidP="00ED2001">
      <w:pPr>
        <w:pStyle w:val="a6"/>
        <w:numPr>
          <w:ilvl w:val="1"/>
          <w:numId w:val="1"/>
        </w:numPr>
        <w:ind w:left="0" w:firstLine="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внутреннего контроля и аудита является составляющей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Учреждения и способствует профилактике, предупреждению и противодействию коррупции, выявлению коррупционных правонарушений в его деятельности.</w:t>
      </w:r>
    </w:p>
    <w:p w:rsidR="00F96174" w:rsidRDefault="00F96174" w:rsidP="00F96174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в соответствии с Федеральным законом от 06 декабря 2011 г. №402-ФЗ «О бухгалтерском учете» осуществляются внутренний контроль хозяйственных операций, что способствует профилактике и выявлению коррупционных правонарушений в деятельности Учреждения.</w:t>
      </w:r>
    </w:p>
    <w:p w:rsidR="00F96174" w:rsidRDefault="00F96174" w:rsidP="00F9617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внутреннего контроля:</w:t>
      </w:r>
    </w:p>
    <w:p w:rsidR="00F96174" w:rsidRDefault="00F96174" w:rsidP="00F9617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надежности и достоверности финансовой (бухгалтерской) отчетности Учреждения;</w:t>
      </w:r>
    </w:p>
    <w:p w:rsidR="00F96174" w:rsidRDefault="00F96174" w:rsidP="00F9617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соответствия деятельности Учреждения требованиям нормативно-правовых актов и локальных нормативных актов Учреждения.</w:t>
      </w:r>
    </w:p>
    <w:p w:rsidR="002529E4" w:rsidRDefault="00ED2001" w:rsidP="002529E4">
      <w:pPr>
        <w:pStyle w:val="a6"/>
        <w:numPr>
          <w:ilvl w:val="1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реализации мер предупреждения коррупции в Учреждении осуществляются следующие мероприятия </w:t>
      </w:r>
      <w:r w:rsidR="002529E4">
        <w:rPr>
          <w:rFonts w:ascii="Times New Roman" w:hAnsi="Times New Roman"/>
          <w:sz w:val="28"/>
          <w:szCs w:val="28"/>
        </w:rPr>
        <w:t>внутреннего контроля и аудита:</w:t>
      </w:r>
    </w:p>
    <w:p w:rsidR="002529E4" w:rsidRDefault="002529E4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</w:t>
      </w:r>
      <w:r w:rsidR="00ED20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соблюдения различных организационных процедур и правил деятельности, которые значимы с точки зрения работы по профилактике, предупреждению и противодействию коррупции;</w:t>
      </w:r>
    </w:p>
    <w:p w:rsidR="002529E4" w:rsidRDefault="002529E4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2529E4" w:rsidRDefault="002529E4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экономической обосно</w:t>
      </w:r>
      <w:r w:rsidR="00DD2A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анности осуществляемых операций в сферах коррупционного риска.</w:t>
      </w:r>
    </w:p>
    <w:p w:rsidR="00ED2001" w:rsidRDefault="00ED2001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Проверка проведения организационных процедур и правил деятельн</w:t>
      </w:r>
      <w:r w:rsidR="006E33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значимых с точки зрения работы по профилактике и предупреждению коррупции, охватывает как</w:t>
      </w:r>
      <w:r w:rsidR="001021A5">
        <w:rPr>
          <w:rFonts w:ascii="Times New Roman" w:hAnsi="Times New Roman"/>
          <w:sz w:val="28"/>
          <w:szCs w:val="28"/>
        </w:rPr>
        <w:t xml:space="preserve"> специальные </w:t>
      </w:r>
      <w:proofErr w:type="spellStart"/>
      <w:r w:rsidR="001021A5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="0010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и процедуры, утвержденные настоящим Положени</w:t>
      </w:r>
      <w:r w:rsidR="006E33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иные правила и процедуры, предусмотренные Кодексом этики и служебного поведения работников МБУ города Новосибирска «</w:t>
      </w:r>
      <w:proofErr w:type="spellStart"/>
      <w:r>
        <w:rPr>
          <w:rFonts w:ascii="Times New Roman" w:hAnsi="Times New Roman"/>
          <w:sz w:val="28"/>
          <w:szCs w:val="28"/>
        </w:rPr>
        <w:t>Геофонд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529E4" w:rsidRDefault="00ED2001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</w:t>
      </w:r>
      <w:proofErr w:type="gramStart"/>
      <w:r w:rsidR="002529E4">
        <w:rPr>
          <w:rFonts w:ascii="Times New Roman" w:hAnsi="Times New Roman"/>
          <w:sz w:val="28"/>
          <w:szCs w:val="28"/>
        </w:rPr>
        <w:t>Контроль документирования операций хозяйственной деятельности Учреждения обеспечивается за счет качественного ведения его финансовой (бухгалтерской) отчетности и направлен на предупреждение  и выявление соответствующих нарушений: составления неофициальной отчетности</w:t>
      </w:r>
      <w:r w:rsidR="00DD2A5D">
        <w:rPr>
          <w:rFonts w:ascii="Times New Roman" w:hAnsi="Times New Roman"/>
          <w:sz w:val="28"/>
          <w:szCs w:val="28"/>
        </w:rPr>
        <w:t>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  <w:proofErr w:type="gramEnd"/>
    </w:p>
    <w:p w:rsidR="00F1097E" w:rsidRDefault="00F1097E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 – индикаторов неправомерных действий:</w:t>
      </w:r>
    </w:p>
    <w:p w:rsidR="00F1097E" w:rsidRDefault="00F1097E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услуг, характер которых не определен или вызывает сомнения;</w:t>
      </w:r>
    </w:p>
    <w:p w:rsidR="00F1097E" w:rsidRDefault="00F1097E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подарков, оплата транспортных, раз</w:t>
      </w:r>
      <w:r w:rsidR="006E64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лекательных услуг, предоставление иных ценностей или благ работникам Учреждения, работникам </w:t>
      </w:r>
      <w:proofErr w:type="spellStart"/>
      <w:r>
        <w:rPr>
          <w:rFonts w:ascii="Times New Roman" w:hAnsi="Times New Roman"/>
          <w:sz w:val="28"/>
          <w:szCs w:val="28"/>
        </w:rPr>
        <w:t>аффилиро</w:t>
      </w:r>
      <w:r w:rsidR="006E33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лиц и контрагентов;</w:t>
      </w:r>
    </w:p>
    <w:p w:rsidR="00F1097E" w:rsidRDefault="00F1097E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посреднику или конт</w:t>
      </w:r>
      <w:r w:rsidR="001021A5">
        <w:rPr>
          <w:rFonts w:ascii="Times New Roman" w:hAnsi="Times New Roman"/>
          <w:sz w:val="28"/>
          <w:szCs w:val="28"/>
        </w:rPr>
        <w:t xml:space="preserve">рагенту вознаграждения, размер </w:t>
      </w:r>
      <w:r>
        <w:rPr>
          <w:rFonts w:ascii="Times New Roman" w:hAnsi="Times New Roman"/>
          <w:sz w:val="28"/>
          <w:szCs w:val="28"/>
        </w:rPr>
        <w:t>которого превышает обычную плату для Учреждения или плату для данного вида услуг;</w:t>
      </w:r>
    </w:p>
    <w:p w:rsidR="00F1097E" w:rsidRDefault="00F1097E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закупки или продажи по ценам, значительно отличающимся от рыночных цен;</w:t>
      </w:r>
    </w:p>
    <w:p w:rsidR="00F1097E" w:rsidRDefault="00F1097E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сомнительные платежи наличными денежными средствами.</w:t>
      </w:r>
    </w:p>
    <w:p w:rsidR="000E5162" w:rsidRDefault="000E5162" w:rsidP="002529E4">
      <w:pPr>
        <w:pStyle w:val="a6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905B8" w:rsidRDefault="004905B8" w:rsidP="00763288">
      <w:pPr>
        <w:pStyle w:val="a6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B81DCD" w:rsidRDefault="00B81DCD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513C" w:rsidRPr="00FE047F" w:rsidRDefault="00C5513C" w:rsidP="00763288">
      <w:pPr>
        <w:pStyle w:val="a6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FE047F">
        <w:rPr>
          <w:rFonts w:ascii="Times New Roman" w:hAnsi="Times New Roman"/>
          <w:sz w:val="28"/>
          <w:szCs w:val="28"/>
        </w:rPr>
        <w:lastRenderedPageBreak/>
        <w:t xml:space="preserve">10. ПОДАРКИ И </w:t>
      </w:r>
      <w:r w:rsidR="0091796E">
        <w:rPr>
          <w:rFonts w:ascii="Times New Roman" w:hAnsi="Times New Roman"/>
          <w:sz w:val="28"/>
          <w:szCs w:val="28"/>
        </w:rPr>
        <w:t>ИНЫЕ</w:t>
      </w:r>
      <w:r w:rsidRPr="00FE047F">
        <w:rPr>
          <w:rFonts w:ascii="Times New Roman" w:hAnsi="Times New Roman"/>
          <w:sz w:val="28"/>
          <w:szCs w:val="28"/>
        </w:rPr>
        <w:t xml:space="preserve"> РАСХОДЫ</w:t>
      </w:r>
    </w:p>
    <w:p w:rsidR="00346F79" w:rsidRDefault="00346F79" w:rsidP="002529E4">
      <w:pPr>
        <w:pStyle w:val="a6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75F10" w:rsidRDefault="00346F79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6F79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Подарки и </w:t>
      </w:r>
      <w:r w:rsidR="0091796E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расходы, в</w:t>
      </w:r>
      <w:r w:rsidR="00446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 числе на деловое гостеприимство, которое работники Учреждения от имени Учреждения могут использовать для дарения другим лицам и </w:t>
      </w:r>
      <w:r w:rsidR="003C76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м, либо  которые работники Учреждения, в связи с их  профессиональной деятельностью в Учреждении, могут получать от других лиц и организаци</w:t>
      </w:r>
      <w:r w:rsidR="00446CF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должны соответствовать совокупн</w:t>
      </w:r>
      <w:r w:rsidR="002F11CC">
        <w:rPr>
          <w:rFonts w:ascii="Times New Roman" w:hAnsi="Times New Roman"/>
          <w:sz w:val="28"/>
          <w:szCs w:val="28"/>
        </w:rPr>
        <w:t>ости указанных ниже критериев (</w:t>
      </w:r>
      <w:r>
        <w:rPr>
          <w:rFonts w:ascii="Times New Roman" w:hAnsi="Times New Roman"/>
          <w:sz w:val="28"/>
          <w:szCs w:val="28"/>
        </w:rPr>
        <w:t>пункт 1 статьи 575 Гражданского кодекса Российской Федерации):</w:t>
      </w:r>
      <w:proofErr w:type="gramEnd"/>
    </w:p>
    <w:p w:rsidR="00346F79" w:rsidRDefault="005C7346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прямо связанными с целями деятельности Учреждения;</w:t>
      </w:r>
    </w:p>
    <w:p w:rsidR="005C7346" w:rsidRDefault="005C7346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5C7346" w:rsidRDefault="005C7346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</w:t>
      </w:r>
      <w:r w:rsidR="00331688">
        <w:rPr>
          <w:rFonts w:ascii="Times New Roman" w:hAnsi="Times New Roman"/>
          <w:sz w:val="28"/>
          <w:szCs w:val="28"/>
        </w:rPr>
        <w:t>платных</w:t>
      </w:r>
      <w:r>
        <w:rPr>
          <w:rFonts w:ascii="Times New Roman" w:hAnsi="Times New Roman"/>
          <w:sz w:val="28"/>
          <w:szCs w:val="28"/>
        </w:rPr>
        <w:t xml:space="preserve"> услуг с иной незаконной или неэтичной целью;</w:t>
      </w:r>
    </w:p>
    <w:p w:rsidR="005C7346" w:rsidRDefault="00CE4CFA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создавать </w:t>
      </w:r>
      <w:r w:rsidR="00D0048A">
        <w:rPr>
          <w:rFonts w:ascii="Times New Roman" w:hAnsi="Times New Roman"/>
          <w:sz w:val="28"/>
          <w:szCs w:val="28"/>
        </w:rPr>
        <w:t xml:space="preserve">репарационного </w:t>
      </w:r>
      <w:r>
        <w:rPr>
          <w:rFonts w:ascii="Times New Roman" w:hAnsi="Times New Roman"/>
          <w:sz w:val="28"/>
          <w:szCs w:val="28"/>
        </w:rPr>
        <w:t>риска для Учреждения</w:t>
      </w:r>
      <w:r w:rsidR="00A050CA">
        <w:rPr>
          <w:rFonts w:ascii="Times New Roman" w:hAnsi="Times New Roman"/>
          <w:sz w:val="28"/>
          <w:szCs w:val="28"/>
        </w:rPr>
        <w:t xml:space="preserve"> (</w:t>
      </w:r>
      <w:r w:rsidR="00D0048A">
        <w:rPr>
          <w:rFonts w:ascii="Times New Roman" w:hAnsi="Times New Roman"/>
          <w:sz w:val="28"/>
          <w:szCs w:val="28"/>
        </w:rPr>
        <w:t>то есть угрозу, связанную с причинением материального или репарационного ущерба)</w:t>
      </w:r>
      <w:r>
        <w:rPr>
          <w:rFonts w:ascii="Times New Roman" w:hAnsi="Times New Roman"/>
          <w:sz w:val="28"/>
          <w:szCs w:val="28"/>
        </w:rPr>
        <w:t>, работников Учреждения и иных лиц в случае раскрытия информации о подарках или представительских расходах;</w:t>
      </w:r>
    </w:p>
    <w:p w:rsidR="00CE4CFA" w:rsidRDefault="00CE4CFA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противоречить нормам действующего законодательства, принципам и требованиям настоящего Положения, другим локальным нормативным актам Учреждения</w:t>
      </w:r>
      <w:r w:rsidR="00611F1F">
        <w:rPr>
          <w:rFonts w:ascii="Times New Roman" w:hAnsi="Times New Roman"/>
          <w:sz w:val="28"/>
          <w:szCs w:val="28"/>
        </w:rPr>
        <w:t>.</w:t>
      </w:r>
    </w:p>
    <w:p w:rsidR="00611F1F" w:rsidRDefault="00611F1F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Подарки в виде сувенирной продукции (продукции невысокой стоимости) с символикой Учреждения, проставляемых на выставк</w:t>
      </w:r>
      <w:r w:rsidR="001021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r w:rsidR="001021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джевых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материалов.</w:t>
      </w:r>
    </w:p>
    <w:p w:rsidR="00611F1F" w:rsidRDefault="00611F1F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Не допускаются подарки от имени Учреждения, работников учреждений и его представителей третьим лицам в виде денежных средств, наличных или безналичных, в любой валюте.</w:t>
      </w:r>
    </w:p>
    <w:p w:rsidR="00185997" w:rsidRPr="00346F79" w:rsidRDefault="00185997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Порядок действий работников МБУ </w:t>
      </w:r>
      <w:r w:rsidR="00920DE4"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Геофонд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 получении подарка в связи с мероприятиями, участие в которых связано с исполнением ими служебных (должностных) обязанностей, порядка сдачи, оценки и реализации подарка указан в приложении </w:t>
      </w:r>
      <w:r w:rsidR="00174E8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настоящему Положению.</w:t>
      </w:r>
    </w:p>
    <w:p w:rsidR="00DD2A5D" w:rsidRDefault="00DD2A5D" w:rsidP="002529E4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D2A5D" w:rsidRPr="006E33CB" w:rsidRDefault="006E33CB" w:rsidP="006B05AF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2A5D" w:rsidRPr="006E33CB">
        <w:rPr>
          <w:rFonts w:ascii="Times New Roman" w:hAnsi="Times New Roman"/>
          <w:sz w:val="28"/>
          <w:szCs w:val="28"/>
        </w:rPr>
        <w:t>ОТВЕТСТВЕННОСТЬ РАБОТНИКОВ</w:t>
      </w:r>
    </w:p>
    <w:p w:rsidR="00DD2A5D" w:rsidRDefault="00DD2A5D" w:rsidP="00DD2A5D">
      <w:pPr>
        <w:pStyle w:val="a6"/>
        <w:ind w:left="1065"/>
        <w:rPr>
          <w:rFonts w:ascii="Times New Roman" w:hAnsi="Times New Roman"/>
          <w:sz w:val="28"/>
          <w:szCs w:val="28"/>
        </w:rPr>
      </w:pPr>
    </w:p>
    <w:p w:rsidR="00DD2A5D" w:rsidRDefault="006B05AF" w:rsidP="006B05AF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</w:t>
      </w:r>
      <w:r w:rsidR="00DD2A5D">
        <w:rPr>
          <w:rFonts w:ascii="Times New Roman" w:hAnsi="Times New Roman"/>
          <w:sz w:val="28"/>
          <w:szCs w:val="28"/>
        </w:rPr>
        <w:t xml:space="preserve">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настоящего Положения. А также за действие (бездействие) подчиненных им лиц, нарушающих эти принципы и требования.</w:t>
      </w:r>
    </w:p>
    <w:p w:rsidR="00CA1180" w:rsidRPr="00FC0B2E" w:rsidRDefault="00DD2A5D" w:rsidP="006B05AF">
      <w:pPr>
        <w:pStyle w:val="a6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B2E">
        <w:rPr>
          <w:rFonts w:ascii="Times New Roman" w:hAnsi="Times New Roman"/>
          <w:sz w:val="28"/>
          <w:szCs w:val="28"/>
        </w:rPr>
        <w:lastRenderedPageBreak/>
        <w:t xml:space="preserve">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CA1180" w:rsidRDefault="00CA1180" w:rsidP="00CA1180">
      <w:pPr>
        <w:pStyle w:val="a6"/>
        <w:ind w:left="852"/>
        <w:jc w:val="both"/>
        <w:rPr>
          <w:rFonts w:ascii="Times New Roman" w:hAnsi="Times New Roman"/>
          <w:sz w:val="28"/>
          <w:szCs w:val="28"/>
        </w:rPr>
      </w:pPr>
    </w:p>
    <w:p w:rsidR="004905B8" w:rsidRPr="00A75604" w:rsidRDefault="004905B8" w:rsidP="00CA1180">
      <w:pPr>
        <w:pStyle w:val="a6"/>
        <w:ind w:left="852"/>
        <w:jc w:val="both"/>
        <w:rPr>
          <w:rFonts w:ascii="Times New Roman" w:hAnsi="Times New Roman"/>
          <w:sz w:val="28"/>
          <w:szCs w:val="28"/>
        </w:rPr>
      </w:pPr>
    </w:p>
    <w:p w:rsidR="002A7124" w:rsidRPr="006E33CB" w:rsidRDefault="00DE3D4C" w:rsidP="00DE3D4C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6E33CB">
        <w:rPr>
          <w:rFonts w:ascii="Times New Roman" w:hAnsi="Times New Roman"/>
          <w:sz w:val="28"/>
          <w:szCs w:val="28"/>
        </w:rPr>
        <w:t>СОТРУДНИЧЕСТВО С ОРГАНАМИ, УПОЛНОМОЧЕННЫМИ НА ОСУЩЕСТВЛЕНИЕ ГОСУДАРСТВЕННОГО КОНТРОЛЯ (НАДЗОРА) И ПРАВООХРАНИТЕЛЬНЫМИ ОРГАНАМИ В СФЕРЕ ПРОТИВОДЕЙСТВИЯ КОРРУПЦИИ</w:t>
      </w:r>
    </w:p>
    <w:p w:rsidR="00DE3D4C" w:rsidRPr="006E33CB" w:rsidRDefault="00DE3D4C" w:rsidP="00DE3D4C">
      <w:pPr>
        <w:pStyle w:val="a6"/>
        <w:ind w:left="600"/>
        <w:rPr>
          <w:rFonts w:ascii="Times New Roman" w:hAnsi="Times New Roman"/>
          <w:sz w:val="28"/>
          <w:szCs w:val="28"/>
        </w:rPr>
      </w:pPr>
    </w:p>
    <w:p w:rsidR="00DE3D4C" w:rsidRDefault="00DE3D4C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12.1. 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известно.</w:t>
      </w:r>
    </w:p>
    <w:p w:rsidR="00DE3D4C" w:rsidRDefault="00DE3D4C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12.2. Обязанность по сообщению в правоохранительные органы о случаях совершения коррупционных правонарушений, о которых стало известно Учреждению закреплена за директором Учреждения.</w:t>
      </w:r>
    </w:p>
    <w:p w:rsidR="00DE3D4C" w:rsidRDefault="00DE3D4C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proofErr w:type="gramStart"/>
      <w:r w:rsidR="006D2374">
        <w:rPr>
          <w:sz w:val="28"/>
          <w:szCs w:val="28"/>
        </w:rPr>
        <w:t>Учреждение принимает на себя обязательство воздержаться от каких-либо санкций в отношении работников Учреждения сообщивших в органы, уполномоченные на осуществл</w:t>
      </w:r>
      <w:r w:rsidR="00A902F0">
        <w:rPr>
          <w:sz w:val="28"/>
          <w:szCs w:val="28"/>
        </w:rPr>
        <w:t>ение государственного контроля            (</w:t>
      </w:r>
      <w:r w:rsidR="006D2374">
        <w:rPr>
          <w:sz w:val="28"/>
          <w:szCs w:val="28"/>
        </w:rPr>
        <w:t>надзора)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6D2374" w:rsidRDefault="006D2374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12.4. Сотрудничество с органами, уполномоченными на осуществление государственного контроля (надзора) и правоохранительными органами осуществляется в форме:</w:t>
      </w:r>
    </w:p>
    <w:p w:rsidR="006D2374" w:rsidRDefault="006D2374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предупреждения и противодействия коррупции;</w:t>
      </w:r>
    </w:p>
    <w:p w:rsidR="006D2374" w:rsidRDefault="006D2374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0808B5" w:rsidRDefault="000808B5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6D2374">
        <w:rPr>
          <w:sz w:val="28"/>
          <w:szCs w:val="28"/>
        </w:rPr>
        <w:t>.5.</w:t>
      </w:r>
      <w:r>
        <w:rPr>
          <w:sz w:val="28"/>
          <w:szCs w:val="28"/>
        </w:rPr>
        <w:t xml:space="preserve"> Директор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</w:t>
      </w:r>
      <w:r w:rsidR="001021A5">
        <w:rPr>
          <w:sz w:val="28"/>
          <w:szCs w:val="28"/>
        </w:rPr>
        <w:t xml:space="preserve"> информации, содержащих данные </w:t>
      </w:r>
      <w:r>
        <w:rPr>
          <w:sz w:val="28"/>
          <w:szCs w:val="28"/>
        </w:rPr>
        <w:t>о коррупционных правонарушениях.</w:t>
      </w:r>
    </w:p>
    <w:p w:rsidR="006D2374" w:rsidRDefault="000808B5" w:rsidP="00DE3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12.6. Директор Учреждения и работники</w:t>
      </w:r>
      <w:r w:rsidR="006D237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 и правоохранительных органов.</w:t>
      </w:r>
    </w:p>
    <w:p w:rsidR="00DE3D4C" w:rsidRDefault="00DE3D4C" w:rsidP="00DE3D4C">
      <w:pPr>
        <w:rPr>
          <w:sz w:val="28"/>
          <w:szCs w:val="28"/>
        </w:rPr>
      </w:pPr>
    </w:p>
    <w:p w:rsidR="00823B21" w:rsidRPr="00DE3D4C" w:rsidRDefault="00823B21" w:rsidP="00DE3D4C">
      <w:pPr>
        <w:rPr>
          <w:sz w:val="28"/>
          <w:szCs w:val="28"/>
        </w:rPr>
      </w:pPr>
    </w:p>
    <w:p w:rsidR="004A0A87" w:rsidRPr="006E33CB" w:rsidRDefault="006B05AF" w:rsidP="00823B21">
      <w:pPr>
        <w:ind w:firstLine="709"/>
        <w:jc w:val="center"/>
        <w:rPr>
          <w:sz w:val="28"/>
          <w:szCs w:val="28"/>
        </w:rPr>
      </w:pPr>
      <w:r w:rsidRPr="006E33CB">
        <w:rPr>
          <w:sz w:val="28"/>
          <w:szCs w:val="28"/>
        </w:rPr>
        <w:t>1</w:t>
      </w:r>
      <w:r w:rsidR="000E5162" w:rsidRPr="006E33CB">
        <w:rPr>
          <w:sz w:val="28"/>
          <w:szCs w:val="28"/>
        </w:rPr>
        <w:t>3</w:t>
      </w:r>
      <w:r w:rsidR="00EB3431" w:rsidRPr="006E33CB">
        <w:rPr>
          <w:sz w:val="28"/>
          <w:szCs w:val="28"/>
        </w:rPr>
        <w:t>.</w:t>
      </w:r>
      <w:r w:rsidR="00CD3EC1" w:rsidRPr="006E33CB">
        <w:rPr>
          <w:sz w:val="28"/>
          <w:szCs w:val="28"/>
        </w:rPr>
        <w:t xml:space="preserve"> </w:t>
      </w:r>
      <w:r w:rsidR="00FC0B2E" w:rsidRPr="006E33CB">
        <w:rPr>
          <w:sz w:val="28"/>
          <w:szCs w:val="28"/>
        </w:rPr>
        <w:t>ВНЕСЕНИ</w:t>
      </w:r>
      <w:r w:rsidR="00670932" w:rsidRPr="006E33CB">
        <w:rPr>
          <w:sz w:val="28"/>
          <w:szCs w:val="28"/>
        </w:rPr>
        <w:t>Е</w:t>
      </w:r>
      <w:r w:rsidR="00FC0B2E" w:rsidRPr="006E33CB">
        <w:rPr>
          <w:sz w:val="28"/>
          <w:szCs w:val="28"/>
        </w:rPr>
        <w:t xml:space="preserve"> ИЗМЕНЕНИЙ В АНТИКОРРУПЦИОННУЮ ПОЛИТИКУ УЧРЕЖДЕНИЯ</w:t>
      </w:r>
    </w:p>
    <w:p w:rsidR="004A0A87" w:rsidRDefault="004A0A87" w:rsidP="00BD6833">
      <w:pPr>
        <w:pStyle w:val="a6"/>
        <w:ind w:left="450"/>
        <w:jc w:val="both"/>
        <w:rPr>
          <w:rFonts w:ascii="Times New Roman" w:hAnsi="Times New Roman"/>
          <w:sz w:val="28"/>
          <w:szCs w:val="28"/>
        </w:rPr>
      </w:pPr>
    </w:p>
    <w:p w:rsidR="00BD6833" w:rsidRPr="000E5162" w:rsidRDefault="000E5162" w:rsidP="000E51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13.1.</w:t>
      </w:r>
      <w:r w:rsidR="00FC0B2E" w:rsidRPr="000E5162">
        <w:rPr>
          <w:sz w:val="28"/>
          <w:szCs w:val="28"/>
        </w:rPr>
        <w:t xml:space="preserve"> </w:t>
      </w:r>
      <w:r w:rsidR="007F5848" w:rsidRPr="000E5162">
        <w:rPr>
          <w:sz w:val="28"/>
          <w:szCs w:val="28"/>
        </w:rPr>
        <w:t xml:space="preserve">Настоящее Положение об </w:t>
      </w:r>
      <w:proofErr w:type="spellStart"/>
      <w:r w:rsidR="007F5848" w:rsidRPr="000E5162">
        <w:rPr>
          <w:sz w:val="28"/>
          <w:szCs w:val="28"/>
        </w:rPr>
        <w:t>антикоррупционной</w:t>
      </w:r>
      <w:proofErr w:type="spellEnd"/>
      <w:r w:rsidR="007F5848" w:rsidRPr="000E5162">
        <w:rPr>
          <w:sz w:val="28"/>
          <w:szCs w:val="28"/>
        </w:rPr>
        <w:t xml:space="preserve"> политике Учреждения  может быть пересмотрено, в него могут быть внесены изменения в случае изменения норм действующего законодательства Российской Федерации в сфере предупреждения и противодействия коррупции</w:t>
      </w:r>
      <w:r w:rsidR="004A0A87" w:rsidRPr="000E5162">
        <w:rPr>
          <w:sz w:val="28"/>
          <w:szCs w:val="28"/>
        </w:rPr>
        <w:t>.</w:t>
      </w:r>
    </w:p>
    <w:p w:rsidR="007F5848" w:rsidRPr="000E5162" w:rsidRDefault="000E5162" w:rsidP="000E5162">
      <w:pPr>
        <w:pStyle w:val="a6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5848" w:rsidRPr="000E5162">
        <w:rPr>
          <w:rFonts w:ascii="Times New Roman" w:hAnsi="Times New Roman"/>
          <w:sz w:val="28"/>
          <w:szCs w:val="28"/>
        </w:rPr>
        <w:t xml:space="preserve">Конкретизация отдельных аспектов </w:t>
      </w:r>
      <w:proofErr w:type="spellStart"/>
      <w:r w:rsidR="007F5848" w:rsidRPr="000E516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7F5848" w:rsidRPr="000E5162">
        <w:rPr>
          <w:rFonts w:ascii="Times New Roman" w:hAnsi="Times New Roman"/>
          <w:sz w:val="28"/>
          <w:szCs w:val="28"/>
        </w:rPr>
        <w:t xml:space="preserve"> политики Учреждения может осуществлять</w:t>
      </w:r>
      <w:r w:rsidR="004905B8">
        <w:rPr>
          <w:rFonts w:ascii="Times New Roman" w:hAnsi="Times New Roman"/>
          <w:sz w:val="28"/>
          <w:szCs w:val="28"/>
        </w:rPr>
        <w:t xml:space="preserve">ся путем разработки дополнений </w:t>
      </w:r>
      <w:r w:rsidR="007F5848" w:rsidRPr="000E5162">
        <w:rPr>
          <w:rFonts w:ascii="Times New Roman" w:hAnsi="Times New Roman"/>
          <w:sz w:val="28"/>
          <w:szCs w:val="28"/>
        </w:rPr>
        <w:t>и приложений к настоящему Положению.</w:t>
      </w:r>
    </w:p>
    <w:p w:rsidR="007F5848" w:rsidRPr="00EC10FF" w:rsidRDefault="007F5848" w:rsidP="007F5848">
      <w:pPr>
        <w:pStyle w:val="a6"/>
        <w:ind w:left="600"/>
        <w:jc w:val="both"/>
        <w:rPr>
          <w:sz w:val="28"/>
          <w:szCs w:val="28"/>
        </w:rPr>
      </w:pPr>
    </w:p>
    <w:p w:rsidR="00A966D2" w:rsidRPr="006E33CB" w:rsidRDefault="00A966D2" w:rsidP="00A966D2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 w:rsidRPr="006E33CB">
        <w:rPr>
          <w:rFonts w:ascii="Times New Roman" w:hAnsi="Times New Roman"/>
          <w:sz w:val="28"/>
          <w:szCs w:val="28"/>
        </w:rPr>
        <w:t xml:space="preserve">Приложение: </w:t>
      </w:r>
    </w:p>
    <w:p w:rsidR="009248A6" w:rsidRPr="001021A5" w:rsidRDefault="009248A6" w:rsidP="004643F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</w:rPr>
        <w:t>Кодекс этики и служебного поведения работников</w:t>
      </w:r>
      <w:r w:rsidR="00833F1E">
        <w:rPr>
          <w:rFonts w:ascii="Times New Roman" w:hAnsi="Times New Roman"/>
          <w:sz w:val="28"/>
          <w:szCs w:val="28"/>
        </w:rPr>
        <w:t xml:space="preserve"> </w:t>
      </w:r>
      <w:r w:rsidR="00833F1E" w:rsidRPr="009F78F0">
        <w:rPr>
          <w:rFonts w:ascii="Times New Roman" w:hAnsi="Times New Roman"/>
          <w:sz w:val="28"/>
          <w:szCs w:val="28"/>
        </w:rPr>
        <w:t>муниципального бюджетного учреждения г</w:t>
      </w:r>
      <w:r w:rsidR="00833F1E">
        <w:rPr>
          <w:rFonts w:ascii="Times New Roman" w:hAnsi="Times New Roman"/>
          <w:sz w:val="28"/>
          <w:szCs w:val="28"/>
        </w:rPr>
        <w:t>орода</w:t>
      </w:r>
      <w:r w:rsidR="00833F1E" w:rsidRPr="009F78F0">
        <w:rPr>
          <w:rFonts w:ascii="Times New Roman" w:hAnsi="Times New Roman"/>
          <w:sz w:val="28"/>
          <w:szCs w:val="28"/>
        </w:rPr>
        <w:t xml:space="preserve"> Новосибирска «</w:t>
      </w:r>
      <w:proofErr w:type="spellStart"/>
      <w:r w:rsidR="00833F1E" w:rsidRPr="009F78F0">
        <w:rPr>
          <w:rFonts w:ascii="Times New Roman" w:hAnsi="Times New Roman"/>
          <w:sz w:val="28"/>
          <w:szCs w:val="28"/>
        </w:rPr>
        <w:t>Геофонд</w:t>
      </w:r>
      <w:proofErr w:type="spellEnd"/>
      <w:r w:rsidR="00833F1E" w:rsidRPr="009F78F0">
        <w:rPr>
          <w:rFonts w:ascii="Times New Roman" w:hAnsi="Times New Roman"/>
          <w:sz w:val="28"/>
          <w:szCs w:val="28"/>
        </w:rPr>
        <w:t>»</w:t>
      </w:r>
      <w:r w:rsidR="00EE629B" w:rsidRPr="001021A5">
        <w:rPr>
          <w:rFonts w:ascii="Times New Roman" w:hAnsi="Times New Roman"/>
          <w:sz w:val="28"/>
          <w:szCs w:val="28"/>
        </w:rPr>
        <w:t>;</w:t>
      </w:r>
    </w:p>
    <w:p w:rsidR="00615447" w:rsidRPr="00615447" w:rsidRDefault="00615447" w:rsidP="004643F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5447">
        <w:rPr>
          <w:rFonts w:ascii="Times New Roman" w:hAnsi="Times New Roman"/>
          <w:sz w:val="28"/>
          <w:szCs w:val="28"/>
        </w:rPr>
        <w:t>Порядок действий работников МБУ г</w:t>
      </w:r>
      <w:r w:rsidR="00833F1E">
        <w:rPr>
          <w:rFonts w:ascii="Times New Roman" w:hAnsi="Times New Roman"/>
          <w:sz w:val="28"/>
          <w:szCs w:val="28"/>
        </w:rPr>
        <w:t>орода</w:t>
      </w:r>
      <w:r w:rsidRPr="00615447">
        <w:rPr>
          <w:rFonts w:ascii="Times New Roman" w:hAnsi="Times New Roman"/>
          <w:sz w:val="28"/>
          <w:szCs w:val="28"/>
        </w:rPr>
        <w:t xml:space="preserve"> Новосибирска «</w:t>
      </w:r>
      <w:proofErr w:type="spellStart"/>
      <w:r w:rsidRPr="00615447">
        <w:rPr>
          <w:rFonts w:ascii="Times New Roman" w:hAnsi="Times New Roman"/>
          <w:sz w:val="28"/>
          <w:szCs w:val="28"/>
        </w:rPr>
        <w:t>Геофонд</w:t>
      </w:r>
      <w:proofErr w:type="spellEnd"/>
      <w:r w:rsidRPr="00615447">
        <w:rPr>
          <w:rFonts w:ascii="Times New Roman" w:hAnsi="Times New Roman"/>
          <w:sz w:val="28"/>
          <w:szCs w:val="28"/>
        </w:rPr>
        <w:t>» при получении подарка в связи с мероприятиями, участие в которых связано с исполнением ими служебных (должностных) обязанностей, порядок сдачи, оценки и реализации подарка</w:t>
      </w:r>
      <w:r w:rsidR="00EE629B">
        <w:rPr>
          <w:rFonts w:ascii="Times New Roman" w:hAnsi="Times New Roman"/>
          <w:sz w:val="28"/>
          <w:szCs w:val="28"/>
        </w:rPr>
        <w:t>;</w:t>
      </w:r>
    </w:p>
    <w:p w:rsidR="002964CF" w:rsidRDefault="002964CF" w:rsidP="004643F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</w:t>
      </w:r>
      <w:r w:rsidR="00F02055">
        <w:rPr>
          <w:rFonts w:ascii="Times New Roman" w:hAnsi="Times New Roman"/>
          <w:sz w:val="28"/>
          <w:szCs w:val="28"/>
        </w:rPr>
        <w:t xml:space="preserve"> (форма);</w:t>
      </w:r>
    </w:p>
    <w:p w:rsidR="00F02055" w:rsidRPr="008E7F97" w:rsidRDefault="00F02055" w:rsidP="00F02055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7F97">
        <w:rPr>
          <w:rFonts w:ascii="Times New Roman" w:hAnsi="Times New Roman"/>
          <w:sz w:val="28"/>
          <w:szCs w:val="28"/>
        </w:rPr>
        <w:t xml:space="preserve">Порядок уведомления </w:t>
      </w:r>
      <w:r w:rsidR="009718F7" w:rsidRPr="008E7F97">
        <w:rPr>
          <w:rFonts w:ascii="Times New Roman" w:hAnsi="Times New Roman"/>
          <w:sz w:val="28"/>
          <w:szCs w:val="28"/>
        </w:rPr>
        <w:t>нанимателя (</w:t>
      </w:r>
      <w:r w:rsidRPr="008E7F97">
        <w:rPr>
          <w:rFonts w:ascii="Times New Roman" w:hAnsi="Times New Roman"/>
          <w:sz w:val="28"/>
          <w:szCs w:val="28"/>
        </w:rPr>
        <w:t>работодателя</w:t>
      </w:r>
      <w:r w:rsidR="009718F7" w:rsidRPr="008E7F97">
        <w:rPr>
          <w:rFonts w:ascii="Times New Roman" w:hAnsi="Times New Roman"/>
          <w:sz w:val="28"/>
          <w:szCs w:val="28"/>
        </w:rPr>
        <w:t>)</w:t>
      </w:r>
      <w:r w:rsidRPr="008E7F97">
        <w:rPr>
          <w:rFonts w:ascii="Times New Roman" w:hAnsi="Times New Roman"/>
          <w:sz w:val="28"/>
          <w:szCs w:val="28"/>
        </w:rPr>
        <w:t xml:space="preserve"> о случаях склонения работника к совершению коррупционного правонарушения или о ставшей известной работнику информации о случаях совершения коррупционных правонарушений.</w:t>
      </w:r>
    </w:p>
    <w:p w:rsidR="00FE047F" w:rsidRDefault="009F78F0" w:rsidP="009F78F0">
      <w:pPr>
        <w:widowControl/>
        <w:spacing w:before="0"/>
        <w:ind w:left="4678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№1</w:t>
      </w:r>
    </w:p>
    <w:p w:rsidR="009F78F0" w:rsidRDefault="009F78F0" w:rsidP="009F78F0">
      <w:pPr>
        <w:widowControl/>
        <w:spacing w:before="0"/>
        <w:ind w:firstLine="46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Положению об </w:t>
      </w:r>
      <w:proofErr w:type="spellStart"/>
      <w:r>
        <w:rPr>
          <w:sz w:val="28"/>
          <w:szCs w:val="28"/>
        </w:rPr>
        <w:t>антикоррупционной</w:t>
      </w:r>
      <w:proofErr w:type="spellEnd"/>
    </w:p>
    <w:p w:rsidR="009F78F0" w:rsidRDefault="009F78F0" w:rsidP="009F78F0">
      <w:pPr>
        <w:widowControl/>
        <w:spacing w:before="0"/>
        <w:ind w:firstLine="46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политике МБУ </w:t>
      </w:r>
      <w:r w:rsidR="00920DE4">
        <w:rPr>
          <w:sz w:val="28"/>
          <w:szCs w:val="28"/>
        </w:rPr>
        <w:t>города Новосибирска</w:t>
      </w:r>
    </w:p>
    <w:p w:rsidR="009F78F0" w:rsidRDefault="009F78F0" w:rsidP="009F78F0">
      <w:pPr>
        <w:widowControl/>
        <w:spacing w:before="0"/>
        <w:ind w:firstLine="4678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Геофонд</w:t>
      </w:r>
      <w:proofErr w:type="spellEnd"/>
      <w:r>
        <w:rPr>
          <w:sz w:val="28"/>
          <w:szCs w:val="28"/>
        </w:rPr>
        <w:t xml:space="preserve">» </w:t>
      </w:r>
    </w:p>
    <w:p w:rsidR="009F78F0" w:rsidRDefault="009F78F0" w:rsidP="009F78F0">
      <w:pPr>
        <w:widowControl/>
        <w:spacing w:before="0"/>
        <w:ind w:firstLine="4678"/>
        <w:jc w:val="left"/>
        <w:rPr>
          <w:sz w:val="28"/>
          <w:szCs w:val="28"/>
        </w:rPr>
      </w:pPr>
    </w:p>
    <w:p w:rsidR="009F78F0" w:rsidRDefault="009F78F0" w:rsidP="009F78F0">
      <w:pPr>
        <w:widowControl/>
        <w:spacing w:before="0"/>
        <w:ind w:firstLine="4678"/>
        <w:jc w:val="left"/>
        <w:rPr>
          <w:sz w:val="28"/>
          <w:szCs w:val="28"/>
        </w:rPr>
      </w:pPr>
    </w:p>
    <w:p w:rsidR="009F78F0" w:rsidRPr="009F78F0" w:rsidRDefault="009F78F0" w:rsidP="009F78F0">
      <w:pPr>
        <w:pStyle w:val="1"/>
        <w:jc w:val="center"/>
        <w:rPr>
          <w:rFonts w:ascii="Times New Roman" w:eastAsia="Calibri" w:hAnsi="Times New Roman"/>
          <w:bCs w:val="0"/>
          <w:sz w:val="28"/>
          <w:szCs w:val="28"/>
        </w:rPr>
      </w:pPr>
      <w:r w:rsidRPr="009F78F0">
        <w:rPr>
          <w:rFonts w:ascii="Times New Roman" w:eastAsia="Calibri" w:hAnsi="Times New Roman"/>
          <w:bCs w:val="0"/>
          <w:sz w:val="28"/>
          <w:szCs w:val="28"/>
        </w:rPr>
        <w:t xml:space="preserve">Кодекс этики и служебного поведения работников муниципального бюджетного учреждения </w:t>
      </w:r>
      <w:r w:rsidR="00920DE4">
        <w:rPr>
          <w:rFonts w:ascii="Times New Roman" w:eastAsia="Calibri" w:hAnsi="Times New Roman"/>
          <w:bCs w:val="0"/>
          <w:sz w:val="28"/>
          <w:szCs w:val="28"/>
        </w:rPr>
        <w:t>города Новосибирска</w:t>
      </w:r>
      <w:r w:rsidRPr="009F78F0">
        <w:rPr>
          <w:rFonts w:ascii="Times New Roman" w:eastAsia="Calibri" w:hAnsi="Times New Roman"/>
          <w:bCs w:val="0"/>
          <w:sz w:val="28"/>
          <w:szCs w:val="28"/>
        </w:rPr>
        <w:t xml:space="preserve"> «</w:t>
      </w:r>
      <w:proofErr w:type="spellStart"/>
      <w:r w:rsidRPr="009F78F0">
        <w:rPr>
          <w:rFonts w:ascii="Times New Roman" w:eastAsia="Calibri" w:hAnsi="Times New Roman"/>
          <w:bCs w:val="0"/>
          <w:sz w:val="28"/>
          <w:szCs w:val="28"/>
        </w:rPr>
        <w:t>Геофонд</w:t>
      </w:r>
      <w:proofErr w:type="spellEnd"/>
      <w:r w:rsidRPr="009F78F0">
        <w:rPr>
          <w:rFonts w:ascii="Times New Roman" w:eastAsia="Calibri" w:hAnsi="Times New Roman"/>
          <w:bCs w:val="0"/>
          <w:sz w:val="28"/>
          <w:szCs w:val="28"/>
        </w:rPr>
        <w:t>»</w:t>
      </w:r>
    </w:p>
    <w:p w:rsidR="009F78F0" w:rsidRDefault="009F78F0" w:rsidP="009F78F0">
      <w:pPr>
        <w:pStyle w:val="1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bookmarkStart w:id="0" w:name="sub_1"/>
    </w:p>
    <w:p w:rsidR="009F78F0" w:rsidRDefault="009F78F0" w:rsidP="003C76BB">
      <w:pPr>
        <w:pStyle w:val="1"/>
        <w:numPr>
          <w:ilvl w:val="0"/>
          <w:numId w:val="14"/>
        </w:numPr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r w:rsidRPr="009F78F0">
        <w:rPr>
          <w:rFonts w:ascii="Times New Roman" w:eastAsia="Calibri" w:hAnsi="Times New Roman"/>
          <w:b w:val="0"/>
          <w:bCs w:val="0"/>
          <w:sz w:val="28"/>
          <w:szCs w:val="28"/>
        </w:rPr>
        <w:t>Общие положения</w:t>
      </w:r>
    </w:p>
    <w:p w:rsidR="003C76BB" w:rsidRPr="003C76BB" w:rsidRDefault="003C76BB" w:rsidP="003C76BB">
      <w:pPr>
        <w:pStyle w:val="a6"/>
      </w:pPr>
    </w:p>
    <w:bookmarkEnd w:id="0"/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1.1. Кодекс этики и служебного поведения работников </w:t>
      </w:r>
      <w:r w:rsidR="003C76BB">
        <w:rPr>
          <w:sz w:val="28"/>
          <w:szCs w:val="28"/>
        </w:rPr>
        <w:t xml:space="preserve">муниципального бюджетного учреждения </w:t>
      </w:r>
      <w:r w:rsidR="00920DE4">
        <w:rPr>
          <w:sz w:val="28"/>
          <w:szCs w:val="28"/>
        </w:rPr>
        <w:t>города Новосибирска</w:t>
      </w:r>
      <w:r w:rsidR="003C76BB">
        <w:rPr>
          <w:sz w:val="28"/>
          <w:szCs w:val="28"/>
        </w:rPr>
        <w:t xml:space="preserve"> «</w:t>
      </w:r>
      <w:proofErr w:type="spellStart"/>
      <w:r w:rsidR="003C76BB">
        <w:rPr>
          <w:sz w:val="28"/>
          <w:szCs w:val="28"/>
        </w:rPr>
        <w:t>Геофонд</w:t>
      </w:r>
      <w:proofErr w:type="spellEnd"/>
      <w:r w:rsidR="003C76BB">
        <w:rPr>
          <w:sz w:val="28"/>
          <w:szCs w:val="28"/>
        </w:rPr>
        <w:t>»</w:t>
      </w:r>
      <w:r w:rsidRPr="009F78F0">
        <w:rPr>
          <w:sz w:val="28"/>
          <w:szCs w:val="28"/>
        </w:rPr>
        <w:t xml:space="preserve"> (далее - </w:t>
      </w:r>
      <w:r w:rsidR="003C76BB">
        <w:rPr>
          <w:sz w:val="28"/>
          <w:szCs w:val="28"/>
        </w:rPr>
        <w:t>Учреждение</w:t>
      </w:r>
      <w:r w:rsidRPr="009F78F0">
        <w:rPr>
          <w:sz w:val="28"/>
          <w:szCs w:val="28"/>
        </w:rPr>
        <w:t xml:space="preserve">) разработан в соответствии с положениями </w:t>
      </w:r>
      <w:hyperlink r:id="rId8" w:history="1">
        <w:r w:rsidRPr="009F78F0">
          <w:rPr>
            <w:b/>
            <w:bCs/>
            <w:sz w:val="28"/>
            <w:szCs w:val="28"/>
          </w:rPr>
          <w:t>Методических рекомендаций</w:t>
        </w:r>
      </w:hyperlink>
      <w:r w:rsidRPr="009F78F0">
        <w:rPr>
          <w:sz w:val="28"/>
          <w:szCs w:val="28"/>
        </w:rPr>
        <w:t xml:space="preserve"> по разработке и принятию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>ми мер по предупреждению и противодействию коррупции, утвержденных Министерством труда и социальной защиты Российской Федерации, 2024 г.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1.2. Настоящий Кодекс устанавливает общие правила и стандарты поведения работников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, затрагивающих этику деловых отношений и направленных на формирование этичного, добросовестного поведения работников и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 в целом.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1.3. Настоящий Кодекс призван повысить эффективность выполнения работниками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 своих должностных</w:t>
      </w:r>
      <w:r w:rsidR="003C76BB">
        <w:rPr>
          <w:sz w:val="28"/>
          <w:szCs w:val="28"/>
        </w:rPr>
        <w:t xml:space="preserve"> (служебных)</w:t>
      </w:r>
      <w:r w:rsidRPr="009F78F0">
        <w:rPr>
          <w:sz w:val="28"/>
          <w:szCs w:val="28"/>
        </w:rPr>
        <w:t xml:space="preserve"> обязанностей, а также: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служит основой формирования должной морали, профессиональной чести и служебного этикета работников;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способствует выработке потребности соблюдения профессионально-этических норм поведения;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выступает как институт общественного сознания и нравственности работников, их самоконтроля.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1.4. Действие настоящего Кодекса распространяется на всех лиц, являющихся работниками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 и находящихся с н</w:t>
      </w:r>
      <w:r w:rsidR="003C76BB">
        <w:rPr>
          <w:sz w:val="28"/>
          <w:szCs w:val="28"/>
        </w:rPr>
        <w:t>им</w:t>
      </w:r>
      <w:r w:rsidRPr="009F78F0">
        <w:rPr>
          <w:sz w:val="28"/>
          <w:szCs w:val="28"/>
        </w:rPr>
        <w:t xml:space="preserve"> в трудовых отношениях, вне зависимости от занимаемой должности и выполняемых функций.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1.5. Знание и соблюдение работниками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1.6. Содержание положений настоящего Кодекса доводится до сведения всех работников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>.</w:t>
      </w:r>
    </w:p>
    <w:p w:rsidR="009F78F0" w:rsidRPr="009F78F0" w:rsidRDefault="009F78F0" w:rsidP="009F78F0">
      <w:pPr>
        <w:rPr>
          <w:sz w:val="28"/>
          <w:szCs w:val="28"/>
        </w:rPr>
      </w:pPr>
    </w:p>
    <w:p w:rsidR="009F78F0" w:rsidRPr="009F78F0" w:rsidRDefault="009F78F0" w:rsidP="009F78F0">
      <w:pPr>
        <w:pStyle w:val="1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bookmarkStart w:id="1" w:name="sub_2"/>
      <w:r w:rsidRPr="009F78F0">
        <w:rPr>
          <w:rFonts w:ascii="Times New Roman" w:eastAsia="Calibri" w:hAnsi="Times New Roman"/>
          <w:b w:val="0"/>
          <w:bCs w:val="0"/>
          <w:sz w:val="28"/>
          <w:szCs w:val="28"/>
        </w:rPr>
        <w:lastRenderedPageBreak/>
        <w:t xml:space="preserve">2. Общие принципы и правила поведения работников </w:t>
      </w:r>
      <w:r w:rsidR="003C76BB">
        <w:rPr>
          <w:rFonts w:ascii="Times New Roman" w:eastAsia="Calibri" w:hAnsi="Times New Roman"/>
          <w:b w:val="0"/>
          <w:bCs w:val="0"/>
          <w:sz w:val="28"/>
          <w:szCs w:val="28"/>
        </w:rPr>
        <w:t>Учреждения</w:t>
      </w:r>
    </w:p>
    <w:bookmarkEnd w:id="1"/>
    <w:p w:rsidR="009F78F0" w:rsidRPr="009F78F0" w:rsidRDefault="009F78F0" w:rsidP="009F78F0">
      <w:pPr>
        <w:rPr>
          <w:sz w:val="28"/>
          <w:szCs w:val="28"/>
        </w:rPr>
      </w:pP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2.1. Все работники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 обязаны следовать следующим общим принципам и правилам поведения: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соблюдение высоких этических стандартов поведения;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поддержание высоких стандартов профессиональной деятельности;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следование лучшим практикам корпоративного управления;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создание и поддержание атмосферы доверия и взаимного уважения;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следование принципу добросовестной конкуренции;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соблюдение законности и принятых на себя договорных обязательств;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соблюдение принципов объективности и честности при принятии кадровых решений.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2.2. Работники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 xml:space="preserve"> обязаны: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соблюдать действующие нормативно-правовые акты Российской Федерации и </w:t>
      </w:r>
      <w:r w:rsidR="003C76BB">
        <w:rPr>
          <w:sz w:val="28"/>
          <w:szCs w:val="28"/>
        </w:rPr>
        <w:t>Новосибирской области</w:t>
      </w:r>
      <w:r w:rsidRPr="009F78F0">
        <w:rPr>
          <w:sz w:val="28"/>
          <w:szCs w:val="28"/>
        </w:rPr>
        <w:t>, 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осуществлять свою деятельность в пределах предоставленных полномочий;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</w:t>
      </w:r>
      <w:r w:rsidR="003C76BB">
        <w:rPr>
          <w:sz w:val="28"/>
          <w:szCs w:val="28"/>
        </w:rPr>
        <w:t>Учреждения</w:t>
      </w:r>
      <w:r w:rsidRPr="009F78F0">
        <w:rPr>
          <w:sz w:val="28"/>
          <w:szCs w:val="28"/>
        </w:rPr>
        <w:t>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осуществлять свою профессиональную деятельность в пределах предмета и целей деятельности </w:t>
      </w:r>
      <w:r w:rsidR="003C76BB">
        <w:rPr>
          <w:sz w:val="28"/>
          <w:szCs w:val="28"/>
        </w:rPr>
        <w:t>Учреждени</w:t>
      </w:r>
      <w:r w:rsidR="0011430E">
        <w:rPr>
          <w:sz w:val="28"/>
          <w:szCs w:val="28"/>
        </w:rPr>
        <w:t>я</w:t>
      </w:r>
      <w:r w:rsidRPr="009F78F0">
        <w:rPr>
          <w:sz w:val="28"/>
          <w:szCs w:val="28"/>
        </w:rPr>
        <w:t>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при исполнении должностных обязанностей не оказывать предпочтения каким-либо профессиональным или социальным группам и </w:t>
      </w:r>
      <w:r w:rsidR="003C76BB">
        <w:rPr>
          <w:sz w:val="28"/>
          <w:szCs w:val="28"/>
        </w:rPr>
        <w:t>Учреждени</w:t>
      </w:r>
      <w:r w:rsidR="0011430E">
        <w:rPr>
          <w:sz w:val="28"/>
          <w:szCs w:val="28"/>
        </w:rPr>
        <w:t>я</w:t>
      </w:r>
      <w:r w:rsidRPr="009F78F0">
        <w:rPr>
          <w:sz w:val="28"/>
          <w:szCs w:val="28"/>
        </w:rPr>
        <w:t>м, быть независимыми от влияния отдельных граждан, профессиональных или социальных групп и организаций;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соблюдать служебную, профессиональную этику и правила делового поведения;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проявлять корректность и внимание по отношению к клиентам и контрагентам </w:t>
      </w:r>
      <w:r w:rsidR="003C76BB">
        <w:rPr>
          <w:sz w:val="28"/>
          <w:szCs w:val="28"/>
        </w:rPr>
        <w:t>Учреждени</w:t>
      </w:r>
      <w:r w:rsidR="007927FB">
        <w:rPr>
          <w:sz w:val="28"/>
          <w:szCs w:val="28"/>
        </w:rPr>
        <w:t>я</w:t>
      </w:r>
      <w:r w:rsidRPr="009F78F0">
        <w:rPr>
          <w:sz w:val="28"/>
          <w:szCs w:val="28"/>
        </w:rPr>
        <w:t>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</w:t>
      </w:r>
      <w:r w:rsidR="003C76BB">
        <w:rPr>
          <w:sz w:val="28"/>
          <w:szCs w:val="28"/>
        </w:rPr>
        <w:t>Учреждени</w:t>
      </w:r>
      <w:r w:rsidR="007927FB">
        <w:rPr>
          <w:sz w:val="28"/>
          <w:szCs w:val="28"/>
        </w:rPr>
        <w:t>я</w:t>
      </w:r>
      <w:r w:rsidRPr="009F78F0">
        <w:rPr>
          <w:sz w:val="28"/>
          <w:szCs w:val="28"/>
        </w:rPr>
        <w:t>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принимать предусмотренные </w:t>
      </w:r>
      <w:hyperlink r:id="rId9" w:history="1">
        <w:r w:rsidRPr="002D0E1A">
          <w:rPr>
            <w:bCs/>
            <w:sz w:val="28"/>
            <w:szCs w:val="28"/>
          </w:rPr>
          <w:t>законодательством</w:t>
        </w:r>
      </w:hyperlink>
      <w:r w:rsidRPr="009F78F0">
        <w:rPr>
          <w:sz w:val="28"/>
          <w:szCs w:val="28"/>
        </w:rPr>
        <w:t xml:space="preserve"> Российской Федерации и внутренними документами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 xml:space="preserve"> меры к недопущению возникновения конфликта интересов и урегулированию возникшего конфликта интересов;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lastRenderedPageBreak/>
        <w:t xml:space="preserve">-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 и передать в доверительное управление ценные бумаги либо принять добровольное решение об их отчуждении в случае, если выполнение трудовых функций работников затрагивает интересы </w:t>
      </w:r>
      <w:r w:rsidR="003C76BB">
        <w:rPr>
          <w:sz w:val="28"/>
          <w:szCs w:val="28"/>
        </w:rPr>
        <w:t>Учреждение</w:t>
      </w:r>
      <w:r w:rsidRPr="009F78F0">
        <w:rPr>
          <w:sz w:val="28"/>
          <w:szCs w:val="28"/>
        </w:rPr>
        <w:t>, ценными бумагами которой они владеют;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- воздерживаться от публичных высказываний, суждений и оценок деятельности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>, если это не входит в должностные обязанности работников;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2.4. Продвижение работников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 xml:space="preserve"> на вышестоящую должность должно осуществляться только исходя из деловых качеств работников.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2.5. В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и</w:t>
      </w:r>
      <w:r w:rsidRPr="009F78F0">
        <w:rPr>
          <w:sz w:val="28"/>
          <w:szCs w:val="28"/>
        </w:rPr>
        <w:t xml:space="preserve"> действует запрет на работу в </w:t>
      </w:r>
      <w:r w:rsidR="003C76BB">
        <w:rPr>
          <w:sz w:val="28"/>
          <w:szCs w:val="28"/>
        </w:rPr>
        <w:t>Учреждение</w:t>
      </w:r>
      <w:r w:rsidRPr="009F78F0">
        <w:rPr>
          <w:sz w:val="28"/>
          <w:szCs w:val="28"/>
        </w:rPr>
        <w:t xml:space="preserve"> родственников на условии их прямой подчиненности друг другу.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2.6. Работники, занимающие руководящие должности в </w:t>
      </w:r>
      <w:r w:rsidR="003C76BB">
        <w:rPr>
          <w:sz w:val="28"/>
          <w:szCs w:val="28"/>
        </w:rPr>
        <w:t>Учреждени</w:t>
      </w:r>
      <w:r w:rsidR="002543CD">
        <w:rPr>
          <w:sz w:val="28"/>
          <w:szCs w:val="28"/>
        </w:rPr>
        <w:t>и</w:t>
      </w:r>
      <w:r w:rsidRPr="009F78F0">
        <w:rPr>
          <w:sz w:val="28"/>
          <w:szCs w:val="28"/>
        </w:rPr>
        <w:t>, обязаны: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б) принимать меры по предупреждению коррупции;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в) своим личным поведением подавать пример честности, беспристрастности и справедливости;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г) способствовать формированию благоприятного морально-психологического климата в коллективе;</w:t>
      </w:r>
    </w:p>
    <w:p w:rsidR="009F78F0" w:rsidRPr="009F78F0" w:rsidRDefault="009F78F0" w:rsidP="009F78F0">
      <w:pPr>
        <w:rPr>
          <w:sz w:val="28"/>
          <w:szCs w:val="28"/>
        </w:rPr>
      </w:pPr>
      <w:proofErr w:type="spellStart"/>
      <w:r w:rsidRPr="009F78F0">
        <w:rPr>
          <w:sz w:val="28"/>
          <w:szCs w:val="28"/>
        </w:rPr>
        <w:t>д</w:t>
      </w:r>
      <w:proofErr w:type="spellEnd"/>
      <w:r w:rsidRPr="009F78F0">
        <w:rPr>
          <w:sz w:val="28"/>
          <w:szCs w:val="28"/>
        </w:rPr>
        <w:t>) 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е) 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привилегий;</w:t>
      </w:r>
    </w:p>
    <w:p w:rsid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2.7. Внешний вид работников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 xml:space="preserve">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9376E" w:rsidRPr="009F78F0" w:rsidRDefault="0039376E" w:rsidP="009F78F0">
      <w:pPr>
        <w:rPr>
          <w:sz w:val="28"/>
          <w:szCs w:val="28"/>
        </w:rPr>
      </w:pPr>
    </w:p>
    <w:p w:rsidR="009F78F0" w:rsidRPr="009F78F0" w:rsidRDefault="009F78F0" w:rsidP="009F78F0">
      <w:pPr>
        <w:rPr>
          <w:sz w:val="28"/>
          <w:szCs w:val="28"/>
        </w:rPr>
      </w:pPr>
    </w:p>
    <w:p w:rsidR="009F78F0" w:rsidRPr="009F78F0" w:rsidRDefault="009F78F0" w:rsidP="009F78F0">
      <w:pPr>
        <w:pStyle w:val="1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bookmarkStart w:id="2" w:name="sub_3"/>
      <w:r w:rsidRPr="009F78F0">
        <w:rPr>
          <w:rFonts w:ascii="Times New Roman" w:eastAsia="Calibri" w:hAnsi="Times New Roman"/>
          <w:b w:val="0"/>
          <w:bCs w:val="0"/>
          <w:sz w:val="28"/>
          <w:szCs w:val="28"/>
        </w:rPr>
        <w:lastRenderedPageBreak/>
        <w:t>3. Рекомендательные этические правила поведения работников</w:t>
      </w:r>
    </w:p>
    <w:bookmarkEnd w:id="2"/>
    <w:p w:rsidR="009F78F0" w:rsidRPr="009F78F0" w:rsidRDefault="009F78F0" w:rsidP="009F78F0">
      <w:pPr>
        <w:rPr>
          <w:sz w:val="28"/>
          <w:szCs w:val="28"/>
        </w:rPr>
      </w:pP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3.1. Исполняя свои трудовые обязанности все работники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 xml:space="preserve"> должны воздерживаться </w:t>
      </w:r>
      <w:proofErr w:type="gramStart"/>
      <w:r w:rsidRPr="009F78F0">
        <w:rPr>
          <w:sz w:val="28"/>
          <w:szCs w:val="28"/>
        </w:rPr>
        <w:t>от</w:t>
      </w:r>
      <w:proofErr w:type="gramEnd"/>
      <w:r w:rsidRPr="009F78F0">
        <w:rPr>
          <w:sz w:val="28"/>
          <w:szCs w:val="28"/>
        </w:rPr>
        <w:t>: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в) поступков, которые могли бы вызвать сомнение в объективном исполнении работниками служебных обязанностей;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9F78F0" w:rsidRPr="009F78F0" w:rsidRDefault="009F78F0" w:rsidP="009F78F0">
      <w:pPr>
        <w:rPr>
          <w:sz w:val="28"/>
          <w:szCs w:val="28"/>
        </w:rPr>
      </w:pPr>
      <w:proofErr w:type="spellStart"/>
      <w:r w:rsidRPr="009F78F0">
        <w:rPr>
          <w:sz w:val="28"/>
          <w:szCs w:val="28"/>
        </w:rPr>
        <w:t>д</w:t>
      </w:r>
      <w:proofErr w:type="spellEnd"/>
      <w:r w:rsidRPr="009F78F0">
        <w:rPr>
          <w:sz w:val="28"/>
          <w:szCs w:val="28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е) принятия пищи, курения во время служебных совещаний, бесед, иного служебного общения с клиентами и контрагентами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>;</w:t>
      </w:r>
    </w:p>
    <w:p w:rsid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F78F0" w:rsidRPr="009F78F0" w:rsidRDefault="009F78F0" w:rsidP="009F78F0">
      <w:pPr>
        <w:rPr>
          <w:sz w:val="28"/>
          <w:szCs w:val="28"/>
        </w:rPr>
      </w:pPr>
    </w:p>
    <w:p w:rsidR="009F78F0" w:rsidRPr="009F78F0" w:rsidRDefault="009F78F0" w:rsidP="009F78F0">
      <w:pPr>
        <w:pStyle w:val="1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bookmarkStart w:id="3" w:name="sub_4"/>
      <w:r w:rsidRPr="009F78F0">
        <w:rPr>
          <w:rFonts w:ascii="Times New Roman" w:eastAsia="Calibri" w:hAnsi="Times New Roman"/>
          <w:b w:val="0"/>
          <w:bCs w:val="0"/>
          <w:sz w:val="28"/>
          <w:szCs w:val="28"/>
        </w:rPr>
        <w:t>4. Ответственность</w:t>
      </w:r>
    </w:p>
    <w:bookmarkEnd w:id="3"/>
    <w:p w:rsidR="009F78F0" w:rsidRPr="009F78F0" w:rsidRDefault="009F78F0" w:rsidP="009F78F0">
      <w:pPr>
        <w:rPr>
          <w:sz w:val="28"/>
          <w:szCs w:val="28"/>
        </w:rPr>
      </w:pP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>.</w:t>
      </w:r>
    </w:p>
    <w:p w:rsidR="009F78F0" w:rsidRPr="009F78F0" w:rsidRDefault="009F78F0" w:rsidP="009F78F0">
      <w:pPr>
        <w:rPr>
          <w:sz w:val="28"/>
          <w:szCs w:val="28"/>
        </w:rPr>
      </w:pPr>
      <w:r w:rsidRPr="009F78F0">
        <w:rPr>
          <w:sz w:val="28"/>
          <w:szCs w:val="28"/>
        </w:rPr>
        <w:t xml:space="preserve">4.2. Соблюдение работниками </w:t>
      </w:r>
      <w:r w:rsidR="003C76BB">
        <w:rPr>
          <w:sz w:val="28"/>
          <w:szCs w:val="28"/>
        </w:rPr>
        <w:t>Учреждени</w:t>
      </w:r>
      <w:r w:rsidR="002D0E1A">
        <w:rPr>
          <w:sz w:val="28"/>
          <w:szCs w:val="28"/>
        </w:rPr>
        <w:t>я</w:t>
      </w:r>
      <w:r w:rsidRPr="009F78F0">
        <w:rPr>
          <w:sz w:val="28"/>
          <w:szCs w:val="28"/>
        </w:rPr>
        <w:t xml:space="preserve">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9F78F0" w:rsidRPr="009F78F0" w:rsidRDefault="009F78F0" w:rsidP="009F78F0">
      <w:pPr>
        <w:rPr>
          <w:sz w:val="28"/>
          <w:szCs w:val="28"/>
        </w:rPr>
      </w:pPr>
    </w:p>
    <w:p w:rsidR="009F78F0" w:rsidRDefault="009F78F0" w:rsidP="009F78F0">
      <w:pPr>
        <w:widowControl/>
        <w:spacing w:before="0"/>
        <w:jc w:val="left"/>
        <w:rPr>
          <w:sz w:val="28"/>
          <w:szCs w:val="28"/>
        </w:rPr>
      </w:pPr>
    </w:p>
    <w:p w:rsidR="009F78F0" w:rsidRDefault="009F78F0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772" w:rsidRDefault="00DB6B58" w:rsidP="00F51FC9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14D05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</w:t>
      </w:r>
    </w:p>
    <w:p w:rsidR="00DB6B58" w:rsidRDefault="00DB6B58" w:rsidP="00EC5772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Положению об </w:t>
      </w:r>
      <w:proofErr w:type="spellStart"/>
      <w:r w:rsidR="00EC5772">
        <w:rPr>
          <w:sz w:val="28"/>
          <w:szCs w:val="28"/>
        </w:rPr>
        <w:t>а</w:t>
      </w:r>
      <w:r>
        <w:rPr>
          <w:sz w:val="28"/>
          <w:szCs w:val="28"/>
        </w:rPr>
        <w:t>нтикоррупционной</w:t>
      </w:r>
      <w:proofErr w:type="spellEnd"/>
      <w:r>
        <w:rPr>
          <w:sz w:val="28"/>
          <w:szCs w:val="28"/>
        </w:rPr>
        <w:t xml:space="preserve"> полит</w:t>
      </w:r>
      <w:r w:rsidR="00114D05">
        <w:rPr>
          <w:sz w:val="28"/>
          <w:szCs w:val="28"/>
        </w:rPr>
        <w:t>и</w:t>
      </w:r>
      <w:r w:rsidR="00774410">
        <w:rPr>
          <w:sz w:val="28"/>
          <w:szCs w:val="28"/>
        </w:rPr>
        <w:t>ке МБУ</w:t>
      </w:r>
      <w:r>
        <w:rPr>
          <w:sz w:val="28"/>
          <w:szCs w:val="28"/>
        </w:rPr>
        <w:t xml:space="preserve"> </w:t>
      </w:r>
      <w:r w:rsidR="00920DE4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Геофонд</w:t>
      </w:r>
      <w:proofErr w:type="spellEnd"/>
      <w:r>
        <w:rPr>
          <w:sz w:val="28"/>
          <w:szCs w:val="28"/>
        </w:rPr>
        <w:t>»</w:t>
      </w:r>
    </w:p>
    <w:p w:rsidR="00044EA7" w:rsidRDefault="00044EA7" w:rsidP="00DB6B58">
      <w:pPr>
        <w:ind w:left="4962"/>
        <w:rPr>
          <w:sz w:val="28"/>
          <w:szCs w:val="28"/>
        </w:rPr>
      </w:pPr>
    </w:p>
    <w:p w:rsidR="00044EA7" w:rsidRDefault="00044EA7" w:rsidP="00C77ADA">
      <w:pPr>
        <w:jc w:val="center"/>
        <w:rPr>
          <w:sz w:val="28"/>
          <w:szCs w:val="28"/>
        </w:rPr>
      </w:pPr>
      <w:r w:rsidRPr="00C77ADA">
        <w:rPr>
          <w:b/>
          <w:sz w:val="28"/>
          <w:szCs w:val="28"/>
        </w:rPr>
        <w:t xml:space="preserve">Порядок действий работников МБУ </w:t>
      </w:r>
      <w:r w:rsidR="00920DE4">
        <w:rPr>
          <w:b/>
          <w:sz w:val="28"/>
          <w:szCs w:val="28"/>
        </w:rPr>
        <w:t>города Новосибирска</w:t>
      </w:r>
      <w:r w:rsidRPr="00C77ADA">
        <w:rPr>
          <w:b/>
          <w:sz w:val="28"/>
          <w:szCs w:val="28"/>
        </w:rPr>
        <w:t xml:space="preserve"> «</w:t>
      </w:r>
      <w:proofErr w:type="spellStart"/>
      <w:r w:rsidRPr="00C77ADA">
        <w:rPr>
          <w:b/>
          <w:sz w:val="28"/>
          <w:szCs w:val="28"/>
        </w:rPr>
        <w:t>Геофонд</w:t>
      </w:r>
      <w:proofErr w:type="spellEnd"/>
      <w:r w:rsidRPr="00C77ADA">
        <w:rPr>
          <w:b/>
          <w:sz w:val="28"/>
          <w:szCs w:val="28"/>
        </w:rPr>
        <w:t>» при получении подарка в связи с мероприятиями, участие в которых связано с исполнением ими служебных (должностных) обязанностей, порядок сдачи</w:t>
      </w:r>
      <w:r w:rsidR="006B6B7A">
        <w:rPr>
          <w:b/>
          <w:sz w:val="28"/>
          <w:szCs w:val="28"/>
        </w:rPr>
        <w:t>,</w:t>
      </w:r>
      <w:r w:rsidRPr="00C77ADA">
        <w:rPr>
          <w:b/>
          <w:sz w:val="28"/>
          <w:szCs w:val="28"/>
        </w:rPr>
        <w:t xml:space="preserve"> оценки и реализации подарка</w:t>
      </w:r>
      <w:r>
        <w:rPr>
          <w:sz w:val="28"/>
          <w:szCs w:val="28"/>
        </w:rPr>
        <w:t>.</w:t>
      </w:r>
    </w:p>
    <w:p w:rsidR="00C77ADA" w:rsidRDefault="00C77ADA" w:rsidP="00C77ADA">
      <w:pPr>
        <w:jc w:val="left"/>
        <w:rPr>
          <w:sz w:val="28"/>
          <w:szCs w:val="28"/>
        </w:rPr>
      </w:pPr>
    </w:p>
    <w:p w:rsidR="00D127D8" w:rsidRDefault="00D127D8" w:rsidP="00A16E05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подарком</w:t>
      </w:r>
      <w:r w:rsidRPr="00D127D8">
        <w:rPr>
          <w:rFonts w:ascii="Times New Roman" w:hAnsi="Times New Roman"/>
          <w:sz w:val="28"/>
          <w:szCs w:val="28"/>
        </w:rPr>
        <w:t xml:space="preserve"> понимаются безвозмездно переданные в собственность вещи, денежные и иные вознаграждения, ссуды, предоставление услуг, оплата развлечений, отдыха, транспортных расходов</w:t>
      </w:r>
      <w:r w:rsidR="008F1E5B">
        <w:rPr>
          <w:rFonts w:ascii="Times New Roman" w:hAnsi="Times New Roman"/>
          <w:sz w:val="28"/>
          <w:szCs w:val="28"/>
        </w:rPr>
        <w:t>, банковские карты</w:t>
      </w:r>
      <w:r>
        <w:rPr>
          <w:rFonts w:ascii="Times New Roman" w:hAnsi="Times New Roman"/>
          <w:sz w:val="28"/>
          <w:szCs w:val="28"/>
        </w:rPr>
        <w:t>.</w:t>
      </w:r>
    </w:p>
    <w:p w:rsidR="006B6B7A" w:rsidRDefault="00C77ADA" w:rsidP="00A16E05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ADA">
        <w:rPr>
          <w:rFonts w:ascii="Times New Roman" w:hAnsi="Times New Roman"/>
          <w:sz w:val="28"/>
          <w:szCs w:val="28"/>
        </w:rPr>
        <w:t xml:space="preserve">Подарки руководителям и работникам </w:t>
      </w:r>
      <w:r w:rsidR="006B6B7A">
        <w:rPr>
          <w:rFonts w:ascii="Times New Roman" w:hAnsi="Times New Roman"/>
          <w:sz w:val="28"/>
          <w:szCs w:val="28"/>
        </w:rPr>
        <w:t xml:space="preserve">МБУ </w:t>
      </w:r>
      <w:r w:rsidR="00920DE4">
        <w:rPr>
          <w:rFonts w:ascii="Times New Roman" w:hAnsi="Times New Roman"/>
          <w:sz w:val="28"/>
          <w:szCs w:val="28"/>
        </w:rPr>
        <w:t>города Новосибирска</w:t>
      </w:r>
      <w:r w:rsidR="006B6B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B6B7A">
        <w:rPr>
          <w:rFonts w:ascii="Times New Roman" w:hAnsi="Times New Roman"/>
          <w:sz w:val="28"/>
          <w:szCs w:val="28"/>
        </w:rPr>
        <w:t>Геофонд</w:t>
      </w:r>
      <w:proofErr w:type="spellEnd"/>
      <w:r w:rsidR="006B6B7A">
        <w:rPr>
          <w:rFonts w:ascii="Times New Roman" w:hAnsi="Times New Roman"/>
          <w:sz w:val="28"/>
          <w:szCs w:val="28"/>
        </w:rPr>
        <w:t>»</w:t>
      </w:r>
      <w:r w:rsidR="002E588A">
        <w:rPr>
          <w:rFonts w:ascii="Times New Roman" w:hAnsi="Times New Roman"/>
          <w:sz w:val="28"/>
          <w:szCs w:val="28"/>
        </w:rPr>
        <w:t xml:space="preserve"> </w:t>
      </w:r>
      <w:r w:rsidR="00906E4E">
        <w:rPr>
          <w:rFonts w:ascii="Times New Roman" w:hAnsi="Times New Roman"/>
          <w:sz w:val="28"/>
          <w:szCs w:val="28"/>
        </w:rPr>
        <w:t>(</w:t>
      </w:r>
      <w:r w:rsidR="00675550">
        <w:rPr>
          <w:rFonts w:ascii="Times New Roman" w:hAnsi="Times New Roman"/>
          <w:sz w:val="28"/>
          <w:szCs w:val="28"/>
        </w:rPr>
        <w:t xml:space="preserve">далее – Учреждение) </w:t>
      </w:r>
      <w:r w:rsidR="00826A36">
        <w:rPr>
          <w:rFonts w:ascii="Times New Roman" w:hAnsi="Times New Roman"/>
          <w:sz w:val="28"/>
          <w:szCs w:val="28"/>
        </w:rPr>
        <w:t xml:space="preserve">в связи с выполнением </w:t>
      </w:r>
      <w:r w:rsidR="006B6B7A">
        <w:rPr>
          <w:rFonts w:ascii="Times New Roman" w:hAnsi="Times New Roman"/>
          <w:sz w:val="28"/>
          <w:szCs w:val="28"/>
        </w:rPr>
        <w:t>служебных и должностных обязанностей:</w:t>
      </w:r>
    </w:p>
    <w:p w:rsidR="006E76A9" w:rsidRDefault="006E76A9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дарение подарков руководителям и работникам </w:t>
      </w:r>
      <w:r w:rsidR="0046564A">
        <w:rPr>
          <w:rFonts w:ascii="Times New Roman" w:hAnsi="Times New Roman"/>
          <w:sz w:val="28"/>
          <w:szCs w:val="28"/>
        </w:rPr>
        <w:t>Учреждения</w:t>
      </w:r>
      <w:r w:rsidR="002E588A">
        <w:rPr>
          <w:rFonts w:ascii="Times New Roman" w:hAnsi="Times New Roman"/>
          <w:sz w:val="28"/>
          <w:szCs w:val="28"/>
        </w:rPr>
        <w:t xml:space="preserve">, а также получение ими </w:t>
      </w:r>
      <w:r>
        <w:rPr>
          <w:rFonts w:ascii="Times New Roman" w:hAnsi="Times New Roman"/>
          <w:sz w:val="28"/>
          <w:szCs w:val="28"/>
        </w:rPr>
        <w:t>подарков в связи с выполнением ими служебных</w:t>
      </w:r>
      <w:r w:rsidR="005D2D3E">
        <w:rPr>
          <w:rFonts w:ascii="Times New Roman" w:hAnsi="Times New Roman"/>
          <w:sz w:val="28"/>
          <w:szCs w:val="28"/>
        </w:rPr>
        <w:t xml:space="preserve"> (должностных)</w:t>
      </w:r>
      <w:r>
        <w:rPr>
          <w:rFonts w:ascii="Times New Roman" w:hAnsi="Times New Roman"/>
          <w:sz w:val="28"/>
          <w:szCs w:val="28"/>
        </w:rPr>
        <w:t xml:space="preserve"> обязанностей, - таким дарением, получением подарков является дарение и получение подарков от лиц, находящихся на учете в качестве получателя платных услуг</w:t>
      </w:r>
      <w:r w:rsidR="008C1C21">
        <w:rPr>
          <w:rFonts w:ascii="Times New Roman" w:hAnsi="Times New Roman"/>
          <w:sz w:val="28"/>
          <w:szCs w:val="28"/>
        </w:rPr>
        <w:t>/работ</w:t>
      </w:r>
      <w:r>
        <w:rPr>
          <w:rFonts w:ascii="Times New Roman" w:hAnsi="Times New Roman"/>
          <w:sz w:val="28"/>
          <w:szCs w:val="28"/>
        </w:rPr>
        <w:t>, а также от подчиненных по работе.</w:t>
      </w:r>
    </w:p>
    <w:p w:rsidR="006E76A9" w:rsidRDefault="008C1C21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требование относится к лицам, занимающим руководящие должности, а также ко всем сотрудникам и работникам </w:t>
      </w:r>
      <w:proofErr w:type="gramStart"/>
      <w:r w:rsidR="0046564A"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непосредственно оказывающим платные услуги/работы.</w:t>
      </w:r>
    </w:p>
    <w:p w:rsidR="005D26C6" w:rsidRDefault="005D26C6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данного требования влечет за собой ответственность, предусмотренную законодательством, вплоть до увольнения в связи с утратой доверия, а когда подарок расценивается как взятка – уголовную ответственность.</w:t>
      </w:r>
    </w:p>
    <w:p w:rsidR="005D26C6" w:rsidRDefault="005D26C6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ситуации, когда человек, вручая подарок, нарушает данное требование, </w:t>
      </w:r>
      <w:r w:rsidR="00826A36">
        <w:rPr>
          <w:rFonts w:ascii="Times New Roman" w:hAnsi="Times New Roman"/>
          <w:sz w:val="28"/>
          <w:szCs w:val="28"/>
        </w:rPr>
        <w:t xml:space="preserve">следует отказаться от подарка, </w:t>
      </w:r>
      <w:r>
        <w:rPr>
          <w:rFonts w:ascii="Times New Roman" w:hAnsi="Times New Roman"/>
          <w:sz w:val="28"/>
          <w:szCs w:val="28"/>
        </w:rPr>
        <w:t>при необходимости объяснить дарителю, что данные действия являются грубым нарушением законодательства и что это нарушение повлечет за собой ответственность.</w:t>
      </w:r>
    </w:p>
    <w:p w:rsidR="005D26C6" w:rsidRDefault="005D26C6" w:rsidP="00A16E05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Подарки, которые вручаются в связи с протокольными мероприятиями, служебными командировками и другими официальными мероприятиями.</w:t>
      </w:r>
    </w:p>
    <w:p w:rsidR="005D26C6" w:rsidRDefault="005D26C6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получение подлежащих сдаче подарков, которые вручаются в связи с протокольными мероприятиями, служебными командировками и другими официальными мероприятиями.</w:t>
      </w:r>
    </w:p>
    <w:p w:rsidR="005D26C6" w:rsidRDefault="005D26C6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сдаче цветы и ценные подарки, которые вручены в качестве поощрения</w:t>
      </w:r>
      <w:r w:rsidR="00465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(награды).</w:t>
      </w:r>
    </w:p>
    <w:p w:rsidR="005D26C6" w:rsidRDefault="005D26C6" w:rsidP="00A16E05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считаются подарком и</w:t>
      </w:r>
      <w:r w:rsidR="00254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подлежат к сдаче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</w:t>
      </w:r>
      <w:r>
        <w:rPr>
          <w:rFonts w:ascii="Times New Roman" w:hAnsi="Times New Roman"/>
          <w:sz w:val="28"/>
          <w:szCs w:val="28"/>
        </w:rPr>
        <w:lastRenderedPageBreak/>
        <w:t>участнику указанных мероприятий в целях исполнения им своих служебных (должностных) обязанностей.</w:t>
      </w:r>
    </w:p>
    <w:p w:rsidR="00A16E05" w:rsidRDefault="00A16E05" w:rsidP="00A61A16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подарка, полученного в связи с протокольными мероприятиями, служебными командировками и другими официальными мероприятиями.</w:t>
      </w:r>
    </w:p>
    <w:p w:rsidR="00A61A16" w:rsidRDefault="00A61A16" w:rsidP="00A61A16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получения подарка, полученного в связи с протокольными мероприятиями, служебн</w:t>
      </w:r>
      <w:r w:rsidR="00CC65DE">
        <w:rPr>
          <w:rFonts w:ascii="Times New Roman" w:hAnsi="Times New Roman"/>
          <w:sz w:val="28"/>
          <w:szCs w:val="28"/>
        </w:rPr>
        <w:t>ыми командировками и другими офи</w:t>
      </w:r>
      <w:r>
        <w:rPr>
          <w:rFonts w:ascii="Times New Roman" w:hAnsi="Times New Roman"/>
          <w:sz w:val="28"/>
          <w:szCs w:val="28"/>
        </w:rPr>
        <w:t>циальными мероприятиями, за исключением перечисленных в пункте 2.2. настоящего Порядка, руководитель учреждения, структурного подразделения, работник Учреждения обязан оформить и передать в бухгалтерию письменное уведомление. Форма уведомления установлена настоящим Порядком (приложение).</w:t>
      </w:r>
    </w:p>
    <w:p w:rsidR="00A61A16" w:rsidRDefault="00A61A16" w:rsidP="00AB63F7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B63F7" w:rsidRPr="00AB63F7">
        <w:rPr>
          <w:rFonts w:ascii="Times New Roman" w:hAnsi="Times New Roman"/>
          <w:sz w:val="28"/>
          <w:szCs w:val="28"/>
        </w:rPr>
        <w:t>Уведомление составляется в двух</w:t>
      </w:r>
      <w:r w:rsidR="00AB63F7">
        <w:rPr>
          <w:rFonts w:ascii="Times New Roman" w:hAnsi="Times New Roman"/>
          <w:sz w:val="28"/>
          <w:szCs w:val="28"/>
        </w:rPr>
        <w:t xml:space="preserve"> экземплярах, регистрируется в бухгалтерии в специальном журнале. Один экземпляр уведомления остается в бухгалтерии, другой возвращается лицу, представившему уведомление.</w:t>
      </w:r>
    </w:p>
    <w:p w:rsidR="00AB63F7" w:rsidRDefault="00AB63F7" w:rsidP="00AB63F7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 представляется не позднее трех рабочих дней со дня получения подарка в бухгалтерию.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B63F7" w:rsidRDefault="00CC65DE" w:rsidP="00AB63F7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</w:t>
      </w:r>
      <w:r w:rsidR="009052BC">
        <w:rPr>
          <w:rFonts w:ascii="Times New Roman" w:hAnsi="Times New Roman"/>
          <w:sz w:val="28"/>
          <w:szCs w:val="28"/>
        </w:rPr>
        <w:t xml:space="preserve">зднее трех рабочих дней со </w:t>
      </w:r>
      <w:r>
        <w:rPr>
          <w:rFonts w:ascii="Times New Roman" w:hAnsi="Times New Roman"/>
          <w:sz w:val="28"/>
          <w:szCs w:val="28"/>
        </w:rPr>
        <w:t>дня возвращения лица, получившего подарок, из служебной командировки.</w:t>
      </w:r>
    </w:p>
    <w:p w:rsidR="00CC65DE" w:rsidRDefault="009052BC" w:rsidP="00AB63F7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п.3.3. и п.3.4. по причине, не зависящей от руководителя структурного подразделения, работника Учреждения оно представляется не позднее следующего дня после устранения этой причины.</w:t>
      </w:r>
    </w:p>
    <w:p w:rsidR="009052BC" w:rsidRDefault="009052BC" w:rsidP="00E333BC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подарка, полученного в связи с протокольными мероприятиями, служебными командировками и другими официальными мероприятиями на хранение.</w:t>
      </w:r>
    </w:p>
    <w:p w:rsidR="00E333BC" w:rsidRDefault="00E333BC" w:rsidP="00FB0DC9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позднее пяти рабочих дней</w:t>
      </w:r>
      <w:r w:rsidR="00FB0DC9">
        <w:rPr>
          <w:rFonts w:ascii="Times New Roman" w:hAnsi="Times New Roman"/>
          <w:sz w:val="28"/>
          <w:szCs w:val="28"/>
        </w:rPr>
        <w:t xml:space="preserve"> со дня регистрации уведомления, подарок, стоимость которого подтверждается документами и превышает 3 (три) тысячи рублей либо стоимость которого получившим его работнику неизвестна, сдается главному бухгалтеру Учреждения, которое принимает его на хранения по акту приема-передачи. </w:t>
      </w:r>
      <w:proofErr w:type="gramEnd"/>
    </w:p>
    <w:p w:rsidR="00FB0DC9" w:rsidRDefault="00FB0DC9" w:rsidP="00FB0DC9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Подарок, полученный руководителем Учреждения или структурного подразделения независимо от его стоимости, подлежит передаче на хранение в порядке, предусмотренном пунктом 4.1. настоящего По</w:t>
      </w:r>
      <w:r w:rsidR="00A048FE">
        <w:rPr>
          <w:rFonts w:ascii="Times New Roman" w:hAnsi="Times New Roman"/>
          <w:sz w:val="28"/>
          <w:szCs w:val="28"/>
        </w:rPr>
        <w:t>рядка</w:t>
      </w:r>
      <w:r>
        <w:rPr>
          <w:rFonts w:ascii="Times New Roman" w:hAnsi="Times New Roman"/>
          <w:sz w:val="28"/>
          <w:szCs w:val="28"/>
        </w:rPr>
        <w:t>.</w:t>
      </w:r>
    </w:p>
    <w:p w:rsidR="00702E71" w:rsidRDefault="00CA562C" w:rsidP="00FB0DC9">
      <w:pPr>
        <w:pStyle w:val="a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 передачи</w:t>
      </w:r>
      <w:r w:rsidR="00F66C08">
        <w:rPr>
          <w:rFonts w:ascii="Times New Roman" w:hAnsi="Times New Roman"/>
          <w:sz w:val="28"/>
          <w:szCs w:val="28"/>
        </w:rPr>
        <w:t xml:space="preserve"> подарка</w:t>
      </w:r>
      <w:r w:rsidR="00702E71">
        <w:rPr>
          <w:rFonts w:ascii="Times New Roman" w:hAnsi="Times New Roman"/>
          <w:sz w:val="28"/>
          <w:szCs w:val="28"/>
        </w:rPr>
        <w:t xml:space="preserve"> по акту приема-передачи ответственность в соответствии с законодательством Российской Федерации за утрату</w:t>
      </w:r>
      <w:proofErr w:type="gramEnd"/>
      <w:r w:rsidR="00702E71">
        <w:rPr>
          <w:rFonts w:ascii="Times New Roman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702E71" w:rsidRPr="002777E2" w:rsidRDefault="00702E71" w:rsidP="002777E2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7E2">
        <w:rPr>
          <w:rFonts w:ascii="Times New Roman" w:hAnsi="Times New Roman"/>
          <w:sz w:val="28"/>
          <w:szCs w:val="28"/>
        </w:rPr>
        <w:t xml:space="preserve">Определение стоимости подарка, полученного в связи с протокольными мероприятиями, служебными командировками и другими официальными мероприятиями, проводит бухгалтерия на основе рыночной </w:t>
      </w:r>
      <w:r w:rsidRPr="002777E2">
        <w:rPr>
          <w:rFonts w:ascii="Times New Roman" w:hAnsi="Times New Roman"/>
          <w:sz w:val="28"/>
          <w:szCs w:val="28"/>
        </w:rPr>
        <w:lastRenderedPageBreak/>
        <w:t>цены, де</w:t>
      </w:r>
      <w:r w:rsidR="00F66C08" w:rsidRPr="002777E2">
        <w:rPr>
          <w:rFonts w:ascii="Times New Roman" w:hAnsi="Times New Roman"/>
          <w:sz w:val="28"/>
          <w:szCs w:val="28"/>
        </w:rPr>
        <w:t xml:space="preserve">йствующей на дату принятия </w:t>
      </w:r>
      <w:r w:rsidRPr="002777E2">
        <w:rPr>
          <w:rFonts w:ascii="Times New Roman" w:hAnsi="Times New Roman"/>
          <w:sz w:val="28"/>
          <w:szCs w:val="28"/>
        </w:rPr>
        <w:t xml:space="preserve"> к учету подарка, или цены на аналогичную материальную ценность в сопоставимых условиях. Сведения о </w:t>
      </w:r>
      <w:r w:rsidR="002777E2">
        <w:rPr>
          <w:rFonts w:ascii="Times New Roman" w:hAnsi="Times New Roman"/>
          <w:sz w:val="28"/>
          <w:szCs w:val="28"/>
        </w:rPr>
        <w:t>р</w:t>
      </w:r>
      <w:r w:rsidRPr="002777E2">
        <w:rPr>
          <w:rFonts w:ascii="Times New Roman" w:hAnsi="Times New Roman"/>
          <w:sz w:val="28"/>
          <w:szCs w:val="28"/>
        </w:rPr>
        <w:t>ыночной цене подтверждаются документально, а при невозможност</w:t>
      </w:r>
      <w:r w:rsidR="00A048FE">
        <w:rPr>
          <w:rFonts w:ascii="Times New Roman" w:hAnsi="Times New Roman"/>
          <w:sz w:val="28"/>
          <w:szCs w:val="28"/>
        </w:rPr>
        <w:t>и документального подтверждения</w:t>
      </w:r>
      <w:r w:rsidRPr="002777E2">
        <w:rPr>
          <w:rFonts w:ascii="Times New Roman" w:hAnsi="Times New Roman"/>
          <w:sz w:val="28"/>
          <w:szCs w:val="28"/>
        </w:rPr>
        <w:t xml:space="preserve"> - экспертным путем.</w:t>
      </w:r>
    </w:p>
    <w:p w:rsidR="00702E71" w:rsidRPr="002777E2" w:rsidRDefault="00702E71" w:rsidP="00675550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7E2">
        <w:rPr>
          <w:rFonts w:ascii="Times New Roman" w:hAnsi="Times New Roman"/>
          <w:sz w:val="28"/>
          <w:szCs w:val="28"/>
        </w:rPr>
        <w:t>После определения стоимости подарка, полученного в связи  с протокольными мероприятиями, служебными командировками и другими официальными мероприятиями, бухгалтерия Учреждения обеспечивает принятие подарка к бухгалтерскому учету.</w:t>
      </w:r>
    </w:p>
    <w:p w:rsidR="00702E71" w:rsidRDefault="002777E2" w:rsidP="00675550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стоимость подарка, полученного в связи с протокольными мероприятиями, служебными командировками и другими официальными мероприятиями не превышает 3 (три) тысячи рублей, подарок возвращается сдавшему его лицу по акту приема-передачи.</w:t>
      </w:r>
    </w:p>
    <w:p w:rsidR="002777E2" w:rsidRDefault="002777E2" w:rsidP="00675550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стоимость подарка, полученного в связи с протокольными мероприятиями, служебными командировками и другими официальными мероприятиями превышает 3 (три) тысячи рублей, бухгалтерия Учреждения обеспечивает включение его в установленном пор</w:t>
      </w:r>
      <w:r w:rsidR="009F53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дке на баланс МБУ </w:t>
      </w:r>
      <w:r w:rsidR="00920DE4"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Геофонд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75550" w:rsidRDefault="00675550" w:rsidP="00675550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структурного подразделения, работник Учреждения сдавшие подарок могут его выкупить, направив на имя директора соответствующее заявление, не позднее двух месяцев со дня сдачи подарка.</w:t>
      </w:r>
    </w:p>
    <w:p w:rsidR="00675550" w:rsidRDefault="00675550" w:rsidP="00675550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такого заявления бухгалтерия </w:t>
      </w:r>
      <w:r w:rsidR="0046564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в 3</w:t>
      </w:r>
      <w:r w:rsidR="00A048FE">
        <w:rPr>
          <w:rFonts w:ascii="Times New Roman" w:hAnsi="Times New Roman"/>
          <w:sz w:val="28"/>
          <w:szCs w:val="28"/>
        </w:rPr>
        <w:t>(</w:t>
      </w:r>
      <w:proofErr w:type="spellStart"/>
      <w:r w:rsidR="00A048FE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="00A048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месячный срок проводит оценку стоимости подарка.</w:t>
      </w:r>
    </w:p>
    <w:p w:rsidR="00675550" w:rsidRDefault="00675550" w:rsidP="00675550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стоимости подарка для выкупа, осуществляется в соответствии с законодательством Российской Федерации об оценочной деятельности.</w:t>
      </w:r>
    </w:p>
    <w:p w:rsidR="00675550" w:rsidRDefault="00675550" w:rsidP="00675550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результатами оценки стоимости подарка бухгалтерия знакомит под роспись лицо, подавшее заявление о выкупе, после чего в течение месяца заявитель выкупает подарок или отказывается от выкупа.</w:t>
      </w:r>
    </w:p>
    <w:p w:rsidR="00675550" w:rsidRDefault="00675550" w:rsidP="00675550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Средства, вырученные от выкупа подарка, зачисляются в доход бюджета </w:t>
      </w:r>
      <w:r w:rsidR="0046564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7210FF" w:rsidRDefault="008E52EE" w:rsidP="008E52EE">
      <w:pPr>
        <w:pStyle w:val="a6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поступления заявления о выкупе подарка в течени</w:t>
      </w:r>
      <w:r w:rsidR="007210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двух месяцев с момента поступления подарка в бухгалтерию и при неце</w:t>
      </w:r>
      <w:r w:rsidR="00A048FE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сообразности использования подарка, директором Учреждения принимается решение о реализации подарка</w:t>
      </w:r>
      <w:r w:rsidR="007210FF">
        <w:rPr>
          <w:rFonts w:ascii="Times New Roman" w:hAnsi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8E52EE" w:rsidRDefault="007210FF" w:rsidP="007210FF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подарок не реализован, директором принимается решение о повторной реализации подарка, либо о его безвозмездной передаче на баланс благотворительной </w:t>
      </w:r>
      <w:r w:rsidR="0067166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либо о его уничтожении в соответствии с законодательством Российской Федерации. </w:t>
      </w:r>
    </w:p>
    <w:p w:rsidR="00A61A16" w:rsidRDefault="007210FF" w:rsidP="00256EE9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</w:t>
      </w:r>
      <w:r w:rsidR="008D7E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вырученные от реализации подарка, зачисляются в доход бюджет</w:t>
      </w:r>
      <w:r w:rsidR="00D11DE8">
        <w:rPr>
          <w:rFonts w:ascii="Times New Roman" w:hAnsi="Times New Roman"/>
          <w:sz w:val="28"/>
          <w:szCs w:val="28"/>
        </w:rPr>
        <w:t>а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FE047F" w:rsidRDefault="00FE047F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6C6" w:rsidRDefault="00FB2918" w:rsidP="00FB2918">
      <w:pPr>
        <w:pStyle w:val="a6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075D4">
        <w:rPr>
          <w:rFonts w:ascii="Times New Roman" w:hAnsi="Times New Roman"/>
          <w:sz w:val="28"/>
          <w:szCs w:val="28"/>
        </w:rPr>
        <w:t xml:space="preserve"> №3</w:t>
      </w:r>
    </w:p>
    <w:p w:rsidR="00690F57" w:rsidRDefault="00FB2918" w:rsidP="00690F57">
      <w:pPr>
        <w:pStyle w:val="a6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действий работников </w:t>
      </w:r>
      <w:r w:rsidR="0046564A">
        <w:rPr>
          <w:rFonts w:ascii="Times New Roman" w:hAnsi="Times New Roman"/>
          <w:sz w:val="28"/>
          <w:szCs w:val="28"/>
        </w:rPr>
        <w:t>МБУ</w:t>
      </w:r>
      <w:r w:rsidR="00A048FE">
        <w:rPr>
          <w:rFonts w:ascii="Times New Roman" w:hAnsi="Times New Roman"/>
          <w:sz w:val="28"/>
          <w:szCs w:val="28"/>
        </w:rPr>
        <w:t xml:space="preserve"> </w:t>
      </w:r>
      <w:r w:rsidR="00920DE4">
        <w:rPr>
          <w:rFonts w:ascii="Times New Roman" w:hAnsi="Times New Roman"/>
          <w:sz w:val="28"/>
          <w:szCs w:val="28"/>
        </w:rPr>
        <w:t>города Новосибирска</w:t>
      </w:r>
      <w:r w:rsidR="00690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Геофонд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 получении подарка в </w:t>
      </w:r>
      <w:r w:rsidR="00690F57">
        <w:rPr>
          <w:rFonts w:ascii="Times New Roman" w:hAnsi="Times New Roman"/>
          <w:sz w:val="28"/>
          <w:szCs w:val="28"/>
        </w:rPr>
        <w:t>связи с мероприятиями, участие в которых связано с исполнением ими служебных (должностных</w:t>
      </w:r>
      <w:proofErr w:type="gramStart"/>
      <w:r w:rsidR="00690F57">
        <w:rPr>
          <w:rFonts w:ascii="Times New Roman" w:hAnsi="Times New Roman"/>
          <w:sz w:val="28"/>
          <w:szCs w:val="28"/>
        </w:rPr>
        <w:t>)о</w:t>
      </w:r>
      <w:proofErr w:type="gramEnd"/>
      <w:r w:rsidR="00690F57">
        <w:rPr>
          <w:rFonts w:ascii="Times New Roman" w:hAnsi="Times New Roman"/>
          <w:sz w:val="28"/>
          <w:szCs w:val="28"/>
        </w:rPr>
        <w:t xml:space="preserve">бязанностей, порядок сдачи и оценки и реализации подарка </w:t>
      </w:r>
    </w:p>
    <w:p w:rsidR="0009166B" w:rsidRDefault="0009166B" w:rsidP="00690F57">
      <w:pPr>
        <w:pStyle w:val="a6"/>
        <w:ind w:left="5812"/>
        <w:jc w:val="both"/>
        <w:rPr>
          <w:rFonts w:ascii="Times New Roman" w:hAnsi="Times New Roman"/>
          <w:sz w:val="28"/>
          <w:szCs w:val="28"/>
        </w:rPr>
      </w:pPr>
    </w:p>
    <w:p w:rsidR="006E76A9" w:rsidRDefault="006B6B7A" w:rsidP="008E7F97">
      <w:pPr>
        <w:pStyle w:val="a6"/>
        <w:ind w:left="5812" w:hanging="2410"/>
        <w:jc w:val="both"/>
        <w:rPr>
          <w:rFonts w:ascii="Times New Roman" w:hAnsi="Times New Roman"/>
          <w:color w:val="22272F"/>
        </w:rPr>
      </w:pPr>
      <w:r w:rsidRPr="00690F57">
        <w:rPr>
          <w:rFonts w:ascii="Times New Roman" w:hAnsi="Times New Roman"/>
          <w:sz w:val="28"/>
          <w:szCs w:val="28"/>
        </w:rPr>
        <w:t xml:space="preserve"> </w:t>
      </w:r>
      <w:r w:rsidR="006E76A9" w:rsidRPr="00690F57">
        <w:rPr>
          <w:rStyle w:val="s10"/>
          <w:rFonts w:ascii="Times New Roman" w:hAnsi="Times New Roman"/>
          <w:b/>
          <w:bCs/>
          <w:color w:val="22272F"/>
        </w:rPr>
        <w:t>(форма)</w:t>
      </w:r>
      <w:r w:rsidR="006E76A9" w:rsidRPr="00690F57">
        <w:rPr>
          <w:rFonts w:ascii="Times New Roman" w:hAnsi="Times New Roman"/>
          <w:b/>
          <w:bCs/>
          <w:color w:val="22272F"/>
        </w:rPr>
        <w:br/>
      </w:r>
    </w:p>
    <w:p w:rsidR="00BB3BBE" w:rsidRPr="00690F57" w:rsidRDefault="00BB3BBE" w:rsidP="00690F57">
      <w:pPr>
        <w:pStyle w:val="a6"/>
        <w:ind w:left="5812"/>
        <w:jc w:val="both"/>
        <w:rPr>
          <w:rFonts w:ascii="Times New Roman" w:hAnsi="Times New Roman"/>
          <w:color w:val="22272F"/>
        </w:rPr>
      </w:pPr>
    </w:p>
    <w:p w:rsidR="006E76A9" w:rsidRPr="00690F57" w:rsidRDefault="006E76A9" w:rsidP="006E76A9">
      <w:pPr>
        <w:pStyle w:val="HTM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s10"/>
          <w:b/>
          <w:bCs/>
          <w:color w:val="22272F"/>
          <w:sz w:val="21"/>
          <w:szCs w:val="21"/>
        </w:rPr>
        <w:t xml:space="preserve">                             </w:t>
      </w:r>
      <w:r w:rsidRPr="00690F57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690F57" w:rsidRPr="00690F57" w:rsidRDefault="006E76A9" w:rsidP="006E76A9">
      <w:pPr>
        <w:pStyle w:val="HTM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0F57">
        <w:rPr>
          <w:rFonts w:ascii="Times New Roman" w:eastAsia="Calibri" w:hAnsi="Times New Roman" w:cs="Times New Roman"/>
          <w:b/>
          <w:sz w:val="28"/>
          <w:szCs w:val="28"/>
        </w:rPr>
        <w:t xml:space="preserve">         о получении подарка от "____" _____________ 20___ г.  </w:t>
      </w:r>
    </w:p>
    <w:p w:rsidR="006E76A9" w:rsidRPr="00690F57" w:rsidRDefault="006E76A9" w:rsidP="006E76A9">
      <w:pPr>
        <w:pStyle w:val="HTML"/>
        <w:jc w:val="both"/>
        <w:rPr>
          <w:rFonts w:ascii="Times New Roman" w:hAnsi="Times New Roman" w:cs="Times New Roman"/>
          <w:color w:val="22272F"/>
          <w:sz w:val="21"/>
          <w:szCs w:val="21"/>
        </w:rPr>
      </w:pPr>
    </w:p>
    <w:p w:rsidR="00690F57" w:rsidRPr="00690F57" w:rsidRDefault="006E76A9" w:rsidP="006E76A9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1"/>
          <w:szCs w:val="21"/>
        </w:rPr>
        <w:t xml:space="preserve">     </w:t>
      </w:r>
      <w:r w:rsidR="00690F57" w:rsidRPr="00690F57">
        <w:rPr>
          <w:rFonts w:ascii="Times New Roman" w:hAnsi="Times New Roman" w:cs="Times New Roman"/>
          <w:color w:val="22272F"/>
          <w:sz w:val="24"/>
          <w:szCs w:val="24"/>
        </w:rPr>
        <w:t>Я, _________________________________________________________________________</w:t>
      </w:r>
    </w:p>
    <w:p w:rsidR="00690F57" w:rsidRPr="00690F57" w:rsidRDefault="00690F57" w:rsidP="006E76A9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="00B12D3E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(Ф.И.О., должность</w:t>
      </w:r>
      <w:r w:rsidR="00B12D3E">
        <w:rPr>
          <w:rFonts w:ascii="Times New Roman" w:hAnsi="Times New Roman" w:cs="Times New Roman"/>
          <w:color w:val="22272F"/>
          <w:sz w:val="24"/>
          <w:szCs w:val="24"/>
        </w:rPr>
        <w:t>, структурное подразделение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)</w:t>
      </w:r>
    </w:p>
    <w:p w:rsidR="006E76A9" w:rsidRPr="00690F57" w:rsidRDefault="00690F57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у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ведомляю о получении подарка (подарков) </w:t>
      </w:r>
      <w:r w:rsidR="006E76A9" w:rsidRPr="00690F57">
        <w:rPr>
          <w:rFonts w:ascii="Times New Roman" w:hAnsi="Times New Roman" w:cs="Times New Roman"/>
          <w:color w:val="22272F"/>
          <w:sz w:val="24"/>
          <w:szCs w:val="24"/>
        </w:rPr>
        <w:t>в связи с протокольным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мероприятием, </w:t>
      </w:r>
      <w:r w:rsidR="006E76A9" w:rsidRPr="00690F57">
        <w:rPr>
          <w:rFonts w:ascii="Times New Roman" w:hAnsi="Times New Roman" w:cs="Times New Roman"/>
          <w:color w:val="22272F"/>
          <w:sz w:val="24"/>
          <w:szCs w:val="24"/>
        </w:rPr>
        <w:t>служебн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ой </w:t>
      </w:r>
      <w:r w:rsidR="006E76A9" w:rsidRPr="00690F57">
        <w:rPr>
          <w:rFonts w:ascii="Times New Roman" w:hAnsi="Times New Roman" w:cs="Times New Roman"/>
          <w:color w:val="22272F"/>
          <w:sz w:val="24"/>
          <w:szCs w:val="24"/>
        </w:rPr>
        <w:t>командировкой,  другим официальным мероприятием</w:t>
      </w:r>
    </w:p>
    <w:p w:rsidR="00690F57" w:rsidRDefault="006E76A9" w:rsidP="00690F57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>(нужное подчеркнуть)</w:t>
      </w: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</w:t>
      </w:r>
      <w:r w:rsidR="00690F57">
        <w:rPr>
          <w:rFonts w:ascii="Times New Roman" w:hAnsi="Times New Roman" w:cs="Times New Roman"/>
          <w:color w:val="22272F"/>
          <w:sz w:val="24"/>
          <w:szCs w:val="24"/>
        </w:rPr>
        <w:t>______________________</w:t>
      </w: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</w:t>
      </w:r>
      <w:r w:rsidR="00690F5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(указать наименование протокольного мероприятия</w:t>
      </w:r>
      <w:r w:rsidR="00690F57">
        <w:rPr>
          <w:rFonts w:ascii="Times New Roman" w:hAnsi="Times New Roman" w:cs="Times New Roman"/>
          <w:color w:val="22272F"/>
          <w:sz w:val="24"/>
          <w:szCs w:val="24"/>
        </w:rPr>
        <w:t>)</w:t>
      </w: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6E76A9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    или другого официального мероприятия, место и дату проведения)</w:t>
      </w:r>
    </w:p>
    <w:p w:rsidR="00690F57" w:rsidRPr="00690F57" w:rsidRDefault="00690F57" w:rsidP="00690F57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90F57" w:rsidRDefault="00690F57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90F57" w:rsidRDefault="00690F57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0F57" w:rsidTr="00690F57">
        <w:tc>
          <w:tcPr>
            <w:tcW w:w="2392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D677A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рублях</w:t>
            </w:r>
            <w:proofErr w:type="gramEnd"/>
            <w:r w:rsidR="00D677A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(*)</w:t>
            </w:r>
          </w:p>
        </w:tc>
      </w:tr>
      <w:tr w:rsidR="00690F57" w:rsidTr="00690F57">
        <w:tc>
          <w:tcPr>
            <w:tcW w:w="2392" w:type="dxa"/>
          </w:tcPr>
          <w:p w:rsidR="00690F57" w:rsidRDefault="00D677A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690F57" w:rsidTr="00690F57">
        <w:tc>
          <w:tcPr>
            <w:tcW w:w="2392" w:type="dxa"/>
          </w:tcPr>
          <w:p w:rsidR="00690F57" w:rsidRDefault="00D677A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0F57" w:rsidRDefault="00690F57" w:rsidP="00690F57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6E76A9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>Итого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: </w:t>
      </w:r>
    </w:p>
    <w:p w:rsidR="00582F33" w:rsidRPr="00690F57" w:rsidRDefault="00582F33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>Приложение: ___________________________________ на ________ листах.</w:t>
      </w: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(наименование документа)</w:t>
      </w:r>
    </w:p>
    <w:p w:rsidR="00D677A7" w:rsidRDefault="00D677A7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>Уведомление представил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___________  ___________</w:t>
      </w:r>
      <w:r w:rsidR="00582F33">
        <w:rPr>
          <w:rFonts w:ascii="Times New Roman" w:hAnsi="Times New Roman" w:cs="Times New Roman"/>
          <w:color w:val="22272F"/>
          <w:sz w:val="24"/>
          <w:szCs w:val="24"/>
        </w:rPr>
        <w:t>_________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_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"__" ________ 20__ г.</w:t>
      </w:r>
    </w:p>
    <w:p w:rsidR="00690F57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</w:t>
      </w:r>
      <w:r w:rsidR="00582F33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(подпись)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(расшифровка</w:t>
      </w:r>
      <w:r w:rsidR="00690F57"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подписи)</w:t>
      </w:r>
    </w:p>
    <w:p w:rsidR="00690F57" w:rsidRPr="00690F57" w:rsidRDefault="00690F57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E76A9" w:rsidRPr="00690F57" w:rsidRDefault="00D677A7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Уведомление принял </w:t>
      </w:r>
      <w:r w:rsidR="006E76A9"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________________ </w:t>
      </w:r>
      <w:r w:rsidR="00582F33">
        <w:rPr>
          <w:rFonts w:ascii="Times New Roman" w:hAnsi="Times New Roman" w:cs="Times New Roman"/>
          <w:color w:val="22272F"/>
          <w:sz w:val="24"/>
          <w:szCs w:val="24"/>
        </w:rPr>
        <w:t>_____________________</w:t>
      </w:r>
      <w:r w:rsidR="006E76A9"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"__" ________ 20__ г.</w:t>
      </w: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 w:rsidR="00582F33">
        <w:rPr>
          <w:rFonts w:ascii="Times New Roman" w:hAnsi="Times New Roman" w:cs="Times New Roman"/>
          <w:color w:val="22272F"/>
          <w:sz w:val="24"/>
          <w:szCs w:val="24"/>
        </w:rPr>
        <w:t xml:space="preserve">         (подпись)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(расшифровка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 подписи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должности л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ица,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принявшего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уведомление)</w:t>
      </w:r>
    </w:p>
    <w:p w:rsidR="006E76A9" w:rsidRPr="00690F57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</w:t>
      </w:r>
    </w:p>
    <w:p w:rsidR="006E76A9" w:rsidRDefault="006E76A9" w:rsidP="00690F57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90F5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>(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*</w:t>
      </w:r>
      <w:r w:rsidR="00D677A7">
        <w:rPr>
          <w:rFonts w:ascii="Times New Roman" w:hAnsi="Times New Roman" w:cs="Times New Roman"/>
          <w:color w:val="22272F"/>
          <w:sz w:val="24"/>
          <w:szCs w:val="24"/>
        </w:rPr>
        <w:t>)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 Заполняется при наличии документов,  подтверждающих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стоимость</w:t>
      </w:r>
      <w:r w:rsidR="00A048F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690F57">
        <w:rPr>
          <w:rFonts w:ascii="Times New Roman" w:hAnsi="Times New Roman" w:cs="Times New Roman"/>
          <w:color w:val="22272F"/>
          <w:sz w:val="24"/>
          <w:szCs w:val="24"/>
        </w:rPr>
        <w:t>подарка.</w:t>
      </w:r>
    </w:p>
    <w:p w:rsidR="00FE047F" w:rsidRDefault="00FE047F">
      <w:pPr>
        <w:widowControl/>
        <w:spacing w:before="0"/>
        <w:jc w:val="lef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br w:type="page"/>
      </w:r>
    </w:p>
    <w:p w:rsidR="00FE047F" w:rsidRDefault="00FE047F" w:rsidP="00AE2803">
      <w:pPr>
        <w:ind w:left="4820"/>
        <w:jc w:val="left"/>
        <w:rPr>
          <w:color w:val="22272F"/>
          <w:sz w:val="28"/>
          <w:szCs w:val="28"/>
        </w:rPr>
      </w:pPr>
      <w:r w:rsidRPr="009229DF">
        <w:rPr>
          <w:color w:val="22272F"/>
          <w:sz w:val="28"/>
          <w:szCs w:val="28"/>
        </w:rPr>
        <w:lastRenderedPageBreak/>
        <w:t>Приложение №4</w:t>
      </w:r>
    </w:p>
    <w:p w:rsidR="00AE2803" w:rsidRDefault="00AE2803" w:rsidP="00AE2803">
      <w:pPr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Положению 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</w:t>
      </w:r>
      <w:r w:rsidR="00A048FE">
        <w:rPr>
          <w:sz w:val="28"/>
          <w:szCs w:val="28"/>
        </w:rPr>
        <w:t xml:space="preserve">МБУ </w:t>
      </w:r>
      <w:r w:rsidR="00920DE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Новосибирска «</w:t>
      </w:r>
      <w:proofErr w:type="spellStart"/>
      <w:r>
        <w:rPr>
          <w:sz w:val="28"/>
          <w:szCs w:val="28"/>
        </w:rPr>
        <w:t>Геофонд</w:t>
      </w:r>
      <w:proofErr w:type="spellEnd"/>
      <w:r>
        <w:rPr>
          <w:sz w:val="28"/>
          <w:szCs w:val="28"/>
        </w:rPr>
        <w:t>»</w:t>
      </w:r>
    </w:p>
    <w:p w:rsidR="009229DF" w:rsidRDefault="009229DF" w:rsidP="009229DF">
      <w:pPr>
        <w:pStyle w:val="HTML"/>
        <w:ind w:firstLine="637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229DF" w:rsidRDefault="009229DF" w:rsidP="009229DF">
      <w:pPr>
        <w:pStyle w:val="HTML"/>
        <w:ind w:firstLine="637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A39A6" w:rsidRDefault="009A39A6" w:rsidP="009A39A6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39A6">
        <w:rPr>
          <w:rFonts w:ascii="Times New Roman" w:hAnsi="Times New Roman"/>
          <w:b/>
          <w:sz w:val="28"/>
          <w:szCs w:val="28"/>
        </w:rPr>
        <w:t>Порядок уведомления</w:t>
      </w:r>
      <w:r w:rsidR="00300A93">
        <w:rPr>
          <w:rFonts w:ascii="Times New Roman" w:hAnsi="Times New Roman"/>
          <w:b/>
          <w:sz w:val="28"/>
          <w:szCs w:val="28"/>
        </w:rPr>
        <w:t xml:space="preserve"> представителя нанимателя</w:t>
      </w:r>
      <w:r w:rsidR="005D0D8C">
        <w:rPr>
          <w:rFonts w:ascii="Times New Roman" w:hAnsi="Times New Roman"/>
          <w:b/>
          <w:sz w:val="28"/>
          <w:szCs w:val="28"/>
        </w:rPr>
        <w:t xml:space="preserve"> </w:t>
      </w:r>
      <w:r w:rsidR="00300A93">
        <w:rPr>
          <w:rFonts w:ascii="Times New Roman" w:hAnsi="Times New Roman"/>
          <w:b/>
          <w:sz w:val="28"/>
          <w:szCs w:val="28"/>
        </w:rPr>
        <w:t>(</w:t>
      </w:r>
      <w:r w:rsidRPr="009A39A6">
        <w:rPr>
          <w:rFonts w:ascii="Times New Roman" w:hAnsi="Times New Roman"/>
          <w:b/>
          <w:sz w:val="28"/>
          <w:szCs w:val="28"/>
        </w:rPr>
        <w:t>работодателя</w:t>
      </w:r>
      <w:r w:rsidR="00300A93">
        <w:rPr>
          <w:rFonts w:ascii="Times New Roman" w:hAnsi="Times New Roman"/>
          <w:b/>
          <w:sz w:val="28"/>
          <w:szCs w:val="28"/>
        </w:rPr>
        <w:t>)</w:t>
      </w:r>
      <w:r w:rsidRPr="009A39A6">
        <w:rPr>
          <w:rFonts w:ascii="Times New Roman" w:hAnsi="Times New Roman"/>
          <w:b/>
          <w:sz w:val="28"/>
          <w:szCs w:val="28"/>
        </w:rPr>
        <w:t xml:space="preserve"> о случаях склонения работника </w:t>
      </w:r>
      <w:r w:rsidR="00300A93">
        <w:rPr>
          <w:rFonts w:ascii="Times New Roman" w:hAnsi="Times New Roman"/>
          <w:b/>
          <w:sz w:val="28"/>
          <w:szCs w:val="28"/>
        </w:rPr>
        <w:t>муниципального бюджетного учреждения города Новосибирска «</w:t>
      </w:r>
      <w:proofErr w:type="spellStart"/>
      <w:r w:rsidR="00300A93">
        <w:rPr>
          <w:rFonts w:ascii="Times New Roman" w:hAnsi="Times New Roman"/>
          <w:b/>
          <w:sz w:val="28"/>
          <w:szCs w:val="28"/>
        </w:rPr>
        <w:t>Геофонд</w:t>
      </w:r>
      <w:proofErr w:type="spellEnd"/>
      <w:r w:rsidR="00300A93">
        <w:rPr>
          <w:rFonts w:ascii="Times New Roman" w:hAnsi="Times New Roman"/>
          <w:b/>
          <w:sz w:val="28"/>
          <w:szCs w:val="28"/>
        </w:rPr>
        <w:t xml:space="preserve">» </w:t>
      </w:r>
      <w:r w:rsidRPr="009A39A6">
        <w:rPr>
          <w:rFonts w:ascii="Times New Roman" w:hAnsi="Times New Roman"/>
          <w:b/>
          <w:sz w:val="28"/>
          <w:szCs w:val="28"/>
        </w:rPr>
        <w:t>к совершению коррупционного правонарушения или о ставшей известной работнику информации о случаях совершения коррупционных правонарушений</w:t>
      </w:r>
    </w:p>
    <w:p w:rsidR="00300A93" w:rsidRDefault="00300A93" w:rsidP="00300A93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300A93" w:rsidRPr="00CE1057" w:rsidRDefault="00300A93" w:rsidP="00300A93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1057">
        <w:rPr>
          <w:rFonts w:ascii="Times New Roman" w:hAnsi="Times New Roman"/>
          <w:sz w:val="28"/>
          <w:szCs w:val="28"/>
        </w:rPr>
        <w:t xml:space="preserve">Уведомление </w:t>
      </w:r>
      <w:r w:rsidR="00FA470E">
        <w:rPr>
          <w:rFonts w:ascii="Times New Roman" w:hAnsi="Times New Roman"/>
          <w:sz w:val="28"/>
          <w:szCs w:val="28"/>
        </w:rPr>
        <w:t>нанимателя (</w:t>
      </w:r>
      <w:r w:rsidRPr="00CE1057">
        <w:rPr>
          <w:rFonts w:ascii="Times New Roman" w:hAnsi="Times New Roman"/>
          <w:sz w:val="28"/>
          <w:szCs w:val="28"/>
        </w:rPr>
        <w:t>работодателя</w:t>
      </w:r>
      <w:r w:rsidR="00FA470E">
        <w:rPr>
          <w:rFonts w:ascii="Times New Roman" w:hAnsi="Times New Roman"/>
          <w:sz w:val="28"/>
          <w:szCs w:val="28"/>
        </w:rPr>
        <w:t>)</w:t>
      </w:r>
      <w:r w:rsidRPr="00CE1057">
        <w:rPr>
          <w:rFonts w:ascii="Times New Roman" w:hAnsi="Times New Roman"/>
          <w:sz w:val="28"/>
          <w:szCs w:val="28"/>
        </w:rPr>
        <w:t xml:space="preserve"> о фактах обращения в целях склонения работников муниципального бюджетного учреждения города Новосибирска  «</w:t>
      </w:r>
      <w:proofErr w:type="spellStart"/>
      <w:r w:rsidRPr="00CE1057">
        <w:rPr>
          <w:rFonts w:ascii="Times New Roman" w:hAnsi="Times New Roman"/>
          <w:sz w:val="28"/>
          <w:szCs w:val="28"/>
        </w:rPr>
        <w:t>Геофонд</w:t>
      </w:r>
      <w:proofErr w:type="spellEnd"/>
      <w:r w:rsidRPr="00CE1057">
        <w:rPr>
          <w:rFonts w:ascii="Times New Roman" w:hAnsi="Times New Roman"/>
          <w:sz w:val="28"/>
          <w:szCs w:val="28"/>
        </w:rPr>
        <w:t>» (далее – Учреждение) к совершению коррупционных правонарушений (далее – уведомление)</w:t>
      </w:r>
      <w:r w:rsidR="00CE1057" w:rsidRPr="00CE1057">
        <w:rPr>
          <w:rFonts w:ascii="Times New Roman" w:hAnsi="Times New Roman"/>
          <w:sz w:val="28"/>
          <w:szCs w:val="28"/>
        </w:rPr>
        <w:t xml:space="preserve"> </w:t>
      </w:r>
      <w:r w:rsidR="00CE1057">
        <w:rPr>
          <w:rFonts w:ascii="Times New Roman" w:hAnsi="Times New Roman"/>
          <w:sz w:val="28"/>
          <w:szCs w:val="28"/>
        </w:rPr>
        <w:t>о</w:t>
      </w:r>
      <w:r w:rsidRPr="00CE1057">
        <w:rPr>
          <w:rFonts w:ascii="Times New Roman" w:hAnsi="Times New Roman"/>
          <w:sz w:val="28"/>
          <w:szCs w:val="28"/>
        </w:rPr>
        <w:t xml:space="preserve">существляется письменно по форме согласно приложению №1 путем передачи </w:t>
      </w:r>
      <w:r w:rsidR="00CE1057">
        <w:rPr>
          <w:rFonts w:ascii="Times New Roman" w:hAnsi="Times New Roman"/>
          <w:sz w:val="28"/>
          <w:szCs w:val="28"/>
        </w:rPr>
        <w:t xml:space="preserve">его уполномоченному </w:t>
      </w:r>
      <w:r w:rsidRPr="00CE1057">
        <w:rPr>
          <w:rFonts w:ascii="Times New Roman" w:hAnsi="Times New Roman"/>
          <w:sz w:val="28"/>
          <w:szCs w:val="28"/>
        </w:rPr>
        <w:t>работодателем должностному лицу, работнику Учреждения (далее – уполномоченное лицо) или направления такого уведомления по почте.</w:t>
      </w:r>
    </w:p>
    <w:p w:rsidR="00690602" w:rsidRPr="00690602" w:rsidRDefault="00CE1057" w:rsidP="00690602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Учреждения обязан незамедлительно уведомить </w:t>
      </w:r>
      <w:r w:rsidR="009718F7">
        <w:rPr>
          <w:rFonts w:ascii="Times New Roman" w:hAnsi="Times New Roman"/>
          <w:sz w:val="28"/>
          <w:szCs w:val="28"/>
        </w:rPr>
        <w:t>нанимателя (</w:t>
      </w:r>
      <w:r>
        <w:rPr>
          <w:rFonts w:ascii="Times New Roman" w:hAnsi="Times New Roman"/>
          <w:sz w:val="28"/>
          <w:szCs w:val="28"/>
        </w:rPr>
        <w:t>работодателя</w:t>
      </w:r>
      <w:r w:rsidR="009718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</w:t>
      </w:r>
      <w:r w:rsidR="00690602">
        <w:rPr>
          <w:rFonts w:ascii="Times New Roman" w:hAnsi="Times New Roman"/>
          <w:sz w:val="28"/>
          <w:szCs w:val="28"/>
        </w:rPr>
        <w:t>.</w:t>
      </w:r>
    </w:p>
    <w:p w:rsidR="00CE1057" w:rsidRDefault="00CE1057" w:rsidP="00CE1057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нахождения работника Учреждения в командировке, в отпуске, вне места работы, он обязан уведомить </w:t>
      </w:r>
      <w:r w:rsidR="009718F7">
        <w:rPr>
          <w:rFonts w:ascii="Times New Roman" w:hAnsi="Times New Roman"/>
          <w:sz w:val="28"/>
          <w:szCs w:val="28"/>
        </w:rPr>
        <w:t>нанимателя (</w:t>
      </w:r>
      <w:r>
        <w:rPr>
          <w:rFonts w:ascii="Times New Roman" w:hAnsi="Times New Roman"/>
          <w:sz w:val="28"/>
          <w:szCs w:val="28"/>
        </w:rPr>
        <w:t>работодателя</w:t>
      </w:r>
      <w:r w:rsidR="009718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незамедлительно с момента прибытия к месту работы.</w:t>
      </w:r>
    </w:p>
    <w:p w:rsidR="00BB1096" w:rsidRDefault="00BB1096" w:rsidP="00BB109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должно содержать следующие сведения:</w:t>
      </w:r>
    </w:p>
    <w:p w:rsidR="00BB1096" w:rsidRDefault="00BB1096" w:rsidP="00EC603A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отчество, должность</w:t>
      </w:r>
      <w:r w:rsidR="00F52AA8" w:rsidRPr="00F52AA8">
        <w:rPr>
          <w:rFonts w:ascii="Times New Roman" w:hAnsi="Times New Roman"/>
          <w:sz w:val="28"/>
          <w:szCs w:val="28"/>
        </w:rPr>
        <w:t xml:space="preserve"> </w:t>
      </w:r>
      <w:r w:rsidR="00F52AA8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>;</w:t>
      </w:r>
    </w:p>
    <w:p w:rsidR="00BB1096" w:rsidRDefault="00BB1096" w:rsidP="000C45FE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AA8">
        <w:rPr>
          <w:rFonts w:ascii="Times New Roman" w:hAnsi="Times New Roman"/>
          <w:sz w:val="28"/>
          <w:szCs w:val="28"/>
        </w:rPr>
        <w:t xml:space="preserve">дату, место и время обращения (другие условия) к работнику </w:t>
      </w:r>
      <w:r>
        <w:rPr>
          <w:rFonts w:ascii="Times New Roman" w:hAnsi="Times New Roman"/>
          <w:sz w:val="28"/>
          <w:szCs w:val="28"/>
        </w:rPr>
        <w:t>Учреждения в связи с исполнением им трудовых обязанностей каких-либо лиц в целях склонения его к совершен</w:t>
      </w:r>
      <w:r w:rsidR="00F52AA8">
        <w:rPr>
          <w:rFonts w:ascii="Times New Roman" w:hAnsi="Times New Roman"/>
          <w:sz w:val="28"/>
          <w:szCs w:val="28"/>
        </w:rPr>
        <w:t>ию коррупционных правонарушений</w:t>
      </w:r>
      <w:r w:rsidR="00A048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Если уведомление направляется работником Учреждения, </w:t>
      </w:r>
      <w:r w:rsidR="00EC603A">
        <w:rPr>
          <w:rFonts w:ascii="Times New Roman" w:hAnsi="Times New Roman"/>
          <w:sz w:val="28"/>
          <w:szCs w:val="28"/>
        </w:rPr>
        <w:t>указанным в пункте 10 настоящего Порядка, указывается фамилия, имя, отчество и должность работника  Учреждения, которого склоняют к совершению коррупционных правонарушений;</w:t>
      </w:r>
    </w:p>
    <w:p w:rsidR="00EC603A" w:rsidRDefault="00EC603A" w:rsidP="00EC603A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EC603A" w:rsidRDefault="00EC603A" w:rsidP="00EC603A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EC603A" w:rsidRDefault="00EC603A" w:rsidP="00EC603A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</w:t>
      </w:r>
      <w:r w:rsidR="003F382B">
        <w:rPr>
          <w:rFonts w:ascii="Times New Roman" w:hAnsi="Times New Roman"/>
          <w:sz w:val="28"/>
          <w:szCs w:val="28"/>
        </w:rPr>
        <w:t xml:space="preserve"> (согласии) принять предложение лица о совершении коррупционного правонарушения.</w:t>
      </w:r>
    </w:p>
    <w:p w:rsidR="000C45FE" w:rsidRDefault="000C45FE" w:rsidP="00EC603A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уведомления и подпись работника Учреждения.</w:t>
      </w:r>
    </w:p>
    <w:p w:rsidR="003F382B" w:rsidRDefault="003F382B" w:rsidP="00EC603A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Уведомления подлежат обязательной регистрации в специальном журнале «регистрации уведомлений о фактах обращения в целях склонения </w:t>
      </w:r>
      <w:r>
        <w:rPr>
          <w:rFonts w:ascii="Times New Roman" w:hAnsi="Times New Roman"/>
          <w:sz w:val="28"/>
          <w:szCs w:val="28"/>
        </w:rPr>
        <w:lastRenderedPageBreak/>
        <w:t>работника</w:t>
      </w:r>
      <w:r w:rsidR="00826A36" w:rsidRPr="00826A36">
        <w:rPr>
          <w:rFonts w:ascii="Times New Roman" w:hAnsi="Times New Roman"/>
          <w:sz w:val="28"/>
          <w:szCs w:val="28"/>
        </w:rPr>
        <w:t xml:space="preserve"> </w:t>
      </w:r>
      <w:r w:rsidR="00826A36">
        <w:rPr>
          <w:rFonts w:ascii="Times New Roman" w:hAnsi="Times New Roman"/>
          <w:sz w:val="28"/>
          <w:szCs w:val="28"/>
        </w:rPr>
        <w:t>муниципального бюджетного учреждения города Новосибирска «</w:t>
      </w:r>
      <w:proofErr w:type="spellStart"/>
      <w:r w:rsidR="00826A36">
        <w:rPr>
          <w:rFonts w:ascii="Times New Roman" w:hAnsi="Times New Roman"/>
          <w:sz w:val="28"/>
          <w:szCs w:val="28"/>
        </w:rPr>
        <w:t>Геофонд</w:t>
      </w:r>
      <w:proofErr w:type="spellEnd"/>
      <w:r w:rsidR="00826A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</w:t>
      </w:r>
      <w:r w:rsidR="00826A36">
        <w:rPr>
          <w:rFonts w:ascii="Times New Roman" w:hAnsi="Times New Roman"/>
          <w:sz w:val="28"/>
          <w:szCs w:val="28"/>
        </w:rPr>
        <w:t>.</w:t>
      </w:r>
    </w:p>
    <w:p w:rsidR="003F382B" w:rsidRDefault="003F382B" w:rsidP="00DB18EE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После регистрации уведомления в журнале, необходимо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F382B" w:rsidRDefault="00FE552E" w:rsidP="00DB18EE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</w:t>
      </w:r>
      <w:r w:rsidR="00A048FE">
        <w:rPr>
          <w:rFonts w:ascii="Times New Roman" w:hAnsi="Times New Roman"/>
          <w:sz w:val="28"/>
          <w:szCs w:val="28"/>
        </w:rPr>
        <w:t xml:space="preserve">он </w:t>
      </w:r>
      <w:r w:rsidR="00826A36">
        <w:rPr>
          <w:rFonts w:ascii="Times New Roman" w:hAnsi="Times New Roman"/>
          <w:sz w:val="28"/>
          <w:szCs w:val="28"/>
        </w:rPr>
        <w:t xml:space="preserve">– </w:t>
      </w:r>
      <w:r w:rsidR="00A048FE">
        <w:rPr>
          <w:rFonts w:ascii="Times New Roman" w:hAnsi="Times New Roman"/>
          <w:sz w:val="28"/>
          <w:szCs w:val="28"/>
        </w:rPr>
        <w:t>уведомлени</w:t>
      </w:r>
      <w:r w:rsidR="00826A36">
        <w:rPr>
          <w:rFonts w:ascii="Times New Roman" w:hAnsi="Times New Roman"/>
          <w:sz w:val="28"/>
          <w:szCs w:val="28"/>
        </w:rPr>
        <w:t>е (форма)</w:t>
      </w:r>
      <w:r w:rsidR="00A048FE">
        <w:rPr>
          <w:rFonts w:ascii="Times New Roman" w:hAnsi="Times New Roman"/>
          <w:sz w:val="28"/>
          <w:szCs w:val="28"/>
        </w:rPr>
        <w:t xml:space="preserve"> состоит из двух </w:t>
      </w:r>
      <w:r>
        <w:rPr>
          <w:rFonts w:ascii="Times New Roman" w:hAnsi="Times New Roman"/>
          <w:sz w:val="28"/>
          <w:szCs w:val="28"/>
        </w:rPr>
        <w:t>частей:</w:t>
      </w:r>
    </w:p>
    <w:p w:rsidR="00FE552E" w:rsidRDefault="00FE552E" w:rsidP="00DB18EE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Корешка талона-уведомления и талона-уведомления (приложение №2).</w:t>
      </w:r>
    </w:p>
    <w:p w:rsidR="00FE552E" w:rsidRDefault="00FE552E" w:rsidP="00DB18EE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заполнения корешок талона-уведомления остается у лица принявшего уведомление, а талон-уведомление вручается работнику Учреждения</w:t>
      </w:r>
      <w:r w:rsidR="00DB18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направившему уведомление.</w:t>
      </w:r>
    </w:p>
    <w:p w:rsidR="00FE552E" w:rsidRDefault="00FE552E" w:rsidP="00DB18EE">
      <w:pPr>
        <w:pStyle w:val="a6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E552E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если уведомление поступило по почте, талон-уведомление направляется работнику Учреждения</w:t>
      </w:r>
      <w:r w:rsidR="00DB18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направившему уведомление по почте заказным письмом.</w:t>
      </w:r>
    </w:p>
    <w:p w:rsidR="005468FD" w:rsidRDefault="005468FD" w:rsidP="00C934EC">
      <w:pPr>
        <w:pStyle w:val="a6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5468FD" w:rsidRPr="00AE3E79" w:rsidRDefault="00AE3E79" w:rsidP="00AE5EA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468FD" w:rsidRPr="00AE3E79">
        <w:rPr>
          <w:sz w:val="28"/>
          <w:szCs w:val="28"/>
        </w:rPr>
        <w:t>Конфиденциальность полученных сведений обеспечивается работодателем</w:t>
      </w:r>
      <w:r w:rsidR="00662909" w:rsidRPr="00AE3E79">
        <w:rPr>
          <w:sz w:val="28"/>
          <w:szCs w:val="28"/>
        </w:rPr>
        <w:t xml:space="preserve"> или по его поручению уполномоченным структурным подразделением Учреждения</w:t>
      </w:r>
      <w:r w:rsidR="005468FD" w:rsidRPr="00AE3E79">
        <w:rPr>
          <w:sz w:val="28"/>
          <w:szCs w:val="28"/>
        </w:rPr>
        <w:t>.</w:t>
      </w:r>
    </w:p>
    <w:p w:rsidR="00662909" w:rsidRPr="00AE3E79" w:rsidRDefault="00AE3E79" w:rsidP="00AE5EA8">
      <w:pPr>
        <w:ind w:firstLine="360"/>
        <w:rPr>
          <w:sz w:val="28"/>
          <w:szCs w:val="28"/>
        </w:rPr>
      </w:pPr>
      <w:r>
        <w:rPr>
          <w:sz w:val="28"/>
          <w:szCs w:val="28"/>
        </w:rPr>
        <w:t>7.</w:t>
      </w:r>
      <w:r w:rsidR="00AE5EA8">
        <w:rPr>
          <w:sz w:val="28"/>
          <w:szCs w:val="28"/>
        </w:rPr>
        <w:t xml:space="preserve"> </w:t>
      </w:r>
      <w:proofErr w:type="gramStart"/>
      <w:r w:rsidR="003C76BB">
        <w:rPr>
          <w:sz w:val="28"/>
          <w:szCs w:val="28"/>
        </w:rPr>
        <w:t>Учреждение</w:t>
      </w:r>
      <w:r w:rsidR="00662909" w:rsidRPr="00AE3E79">
        <w:rPr>
          <w:sz w:val="28"/>
          <w:szCs w:val="28"/>
        </w:rPr>
        <w:t xml:space="preserve"> </w:t>
      </w:r>
      <w:r w:rsidR="00826A36">
        <w:rPr>
          <w:sz w:val="28"/>
          <w:szCs w:val="28"/>
        </w:rPr>
        <w:t xml:space="preserve">после </w:t>
      </w:r>
      <w:r w:rsidR="00662909" w:rsidRPr="00AE3E79">
        <w:rPr>
          <w:sz w:val="28"/>
          <w:szCs w:val="28"/>
        </w:rPr>
        <w:t xml:space="preserve">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</w:t>
      </w:r>
      <w:r w:rsidR="000E4960" w:rsidRPr="00AE3E79">
        <w:rPr>
          <w:sz w:val="28"/>
          <w:szCs w:val="28"/>
        </w:rPr>
        <w:t xml:space="preserve">(далее – обращение) </w:t>
      </w:r>
      <w:r w:rsidR="00662909" w:rsidRPr="00AE3E79">
        <w:rPr>
          <w:sz w:val="28"/>
          <w:szCs w:val="28"/>
        </w:rPr>
        <w:t xml:space="preserve">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комиссией по противодействию коррупции муниципального бюджетного учреждения </w:t>
      </w:r>
      <w:r w:rsidR="00920DE4">
        <w:rPr>
          <w:sz w:val="28"/>
          <w:szCs w:val="28"/>
        </w:rPr>
        <w:t xml:space="preserve">города </w:t>
      </w:r>
      <w:r w:rsidR="00662909" w:rsidRPr="00AE3E79">
        <w:rPr>
          <w:sz w:val="28"/>
          <w:szCs w:val="28"/>
        </w:rPr>
        <w:t>Новосибирска «</w:t>
      </w:r>
      <w:proofErr w:type="spellStart"/>
      <w:r w:rsidR="00662909" w:rsidRPr="00AE3E79">
        <w:rPr>
          <w:sz w:val="28"/>
          <w:szCs w:val="28"/>
        </w:rPr>
        <w:t>Геофонд</w:t>
      </w:r>
      <w:proofErr w:type="spellEnd"/>
      <w:r w:rsidR="00662909" w:rsidRPr="00AE3E79">
        <w:rPr>
          <w:sz w:val="28"/>
          <w:szCs w:val="28"/>
        </w:rPr>
        <w:t>» по</w:t>
      </w:r>
      <w:proofErr w:type="gramEnd"/>
      <w:r w:rsidR="00662909" w:rsidRPr="00AE3E79">
        <w:rPr>
          <w:sz w:val="28"/>
          <w:szCs w:val="28"/>
        </w:rPr>
        <w:t xml:space="preserve"> поручению </w:t>
      </w:r>
      <w:r w:rsidR="009718F7">
        <w:rPr>
          <w:sz w:val="28"/>
          <w:szCs w:val="28"/>
        </w:rPr>
        <w:t xml:space="preserve"> нанимателя (</w:t>
      </w:r>
      <w:r w:rsidR="00662909" w:rsidRPr="00AE3E79"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 w:rsidR="00662909" w:rsidRPr="00AE3E79">
        <w:rPr>
          <w:sz w:val="28"/>
          <w:szCs w:val="28"/>
        </w:rPr>
        <w:t xml:space="preserve">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</w:t>
      </w:r>
      <w:r w:rsidR="000E4960" w:rsidRPr="00AE3E79">
        <w:rPr>
          <w:sz w:val="28"/>
          <w:szCs w:val="28"/>
        </w:rPr>
        <w:t>реждения, подавшим уведомление и указанным в уведомлении, получения от работника Учреждения пояснений по сведениям, изложенным в уведомлении.</w:t>
      </w:r>
    </w:p>
    <w:p w:rsidR="007F6602" w:rsidRDefault="00AE3E79" w:rsidP="006C7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6C7A20">
        <w:rPr>
          <w:sz w:val="28"/>
          <w:szCs w:val="28"/>
        </w:rPr>
        <w:t xml:space="preserve"> </w:t>
      </w:r>
      <w:r w:rsidR="00AC2ADE" w:rsidRPr="00AE3E79">
        <w:rPr>
          <w:sz w:val="28"/>
          <w:szCs w:val="28"/>
        </w:rPr>
        <w:t xml:space="preserve">Уведомление направляется работодателем в органы прокуратуры Российской Федерации, органы внутренних дел Российской </w:t>
      </w:r>
      <w:r w:rsidR="00A76332">
        <w:rPr>
          <w:sz w:val="28"/>
          <w:szCs w:val="28"/>
        </w:rPr>
        <w:t>не позднее десяти дней</w:t>
      </w:r>
      <w:r w:rsidR="004905B8">
        <w:rPr>
          <w:sz w:val="28"/>
          <w:szCs w:val="28"/>
        </w:rPr>
        <w:t>,</w:t>
      </w:r>
      <w:r w:rsidR="00A76332">
        <w:rPr>
          <w:sz w:val="28"/>
          <w:szCs w:val="28"/>
        </w:rPr>
        <w:t xml:space="preserve"> </w:t>
      </w:r>
      <w:proofErr w:type="gramStart"/>
      <w:r w:rsidR="00AC2ADE" w:rsidRPr="00AE3E79">
        <w:rPr>
          <w:sz w:val="28"/>
          <w:szCs w:val="28"/>
        </w:rPr>
        <w:t>с даты</w:t>
      </w:r>
      <w:proofErr w:type="gramEnd"/>
      <w:r w:rsidR="00AC2ADE" w:rsidRPr="00AE3E79">
        <w:rPr>
          <w:sz w:val="28"/>
          <w:szCs w:val="28"/>
        </w:rPr>
        <w:t xml:space="preserve"> его регистрации в журнале. По решению </w:t>
      </w:r>
      <w:r w:rsidR="009718F7">
        <w:rPr>
          <w:sz w:val="28"/>
          <w:szCs w:val="28"/>
        </w:rPr>
        <w:t>нанимателя (</w:t>
      </w:r>
      <w:r w:rsidR="00AC2ADE" w:rsidRPr="00AE3E79"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 w:rsidR="00AC2ADE" w:rsidRPr="00AE3E79">
        <w:rPr>
          <w:sz w:val="28"/>
          <w:szCs w:val="28"/>
        </w:rPr>
        <w:t xml:space="preserve"> уведомлени</w:t>
      </w:r>
      <w:r w:rsidR="004905B8">
        <w:rPr>
          <w:sz w:val="28"/>
          <w:szCs w:val="28"/>
        </w:rPr>
        <w:t>е</w:t>
      </w:r>
      <w:r w:rsidR="00AC2ADE" w:rsidRPr="00AE3E79">
        <w:rPr>
          <w:sz w:val="28"/>
          <w:szCs w:val="28"/>
        </w:rPr>
        <w:t xml:space="preserve"> может направляться</w:t>
      </w:r>
      <w:r w:rsidRPr="00AE3E79">
        <w:rPr>
          <w:sz w:val="28"/>
          <w:szCs w:val="28"/>
        </w:rPr>
        <w:t xml:space="preserve"> как одновременно во все перечисленные государственные органы, так и</w:t>
      </w:r>
      <w:r w:rsidR="006C7A20">
        <w:rPr>
          <w:sz w:val="28"/>
          <w:szCs w:val="28"/>
        </w:rPr>
        <w:t xml:space="preserve"> </w:t>
      </w:r>
      <w:r w:rsidRPr="00AE3E79">
        <w:rPr>
          <w:sz w:val="28"/>
          <w:szCs w:val="28"/>
        </w:rPr>
        <w:t>в один из них по компетенции.</w:t>
      </w:r>
      <w:r w:rsidR="00053D48">
        <w:rPr>
          <w:sz w:val="28"/>
          <w:szCs w:val="28"/>
        </w:rPr>
        <w:t xml:space="preserve"> В случае направления уведомления одновременно в несколько федеральных государственных органов (территориальные органы) в сопроводительном письме перечисляются все адресаты с указанием реквизитов исходящих писем.</w:t>
      </w:r>
    </w:p>
    <w:p w:rsidR="00053D48" w:rsidRDefault="00053D48" w:rsidP="00AE5EA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3C33C8">
        <w:rPr>
          <w:sz w:val="28"/>
          <w:szCs w:val="28"/>
        </w:rPr>
        <w:t xml:space="preserve"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</w:t>
      </w:r>
      <w:r w:rsidR="003C33C8">
        <w:rPr>
          <w:sz w:val="28"/>
          <w:szCs w:val="28"/>
        </w:rPr>
        <w:lastRenderedPageBreak/>
        <w:t>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</w:t>
      </w:r>
      <w:proofErr w:type="gramEnd"/>
      <w:r w:rsidR="003C33C8">
        <w:rPr>
          <w:sz w:val="28"/>
          <w:szCs w:val="28"/>
        </w:rPr>
        <w:t xml:space="preserve"> с законодательством Российской Федерации. Результаты проверки доводятся до </w:t>
      </w:r>
      <w:r w:rsidR="009718F7">
        <w:rPr>
          <w:sz w:val="28"/>
          <w:szCs w:val="28"/>
        </w:rPr>
        <w:t>нанимателя (</w:t>
      </w:r>
      <w:r w:rsidR="003C33C8"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 w:rsidR="003C33C8">
        <w:rPr>
          <w:sz w:val="28"/>
          <w:szCs w:val="28"/>
        </w:rPr>
        <w:t>.</w:t>
      </w:r>
    </w:p>
    <w:p w:rsidR="003C33C8" w:rsidRDefault="003C33C8" w:rsidP="00AE5EA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</w:t>
      </w:r>
      <w:r w:rsidR="009D6DA3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уведомлять об этом </w:t>
      </w:r>
      <w:r w:rsidR="009718F7">
        <w:rPr>
          <w:sz w:val="28"/>
          <w:szCs w:val="28"/>
        </w:rPr>
        <w:t>нанимателя (</w:t>
      </w:r>
      <w:r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>
        <w:rPr>
          <w:sz w:val="28"/>
          <w:szCs w:val="28"/>
        </w:rPr>
        <w:t xml:space="preserve"> в порядке, аналогичном настоящим рекомендациям.</w:t>
      </w:r>
    </w:p>
    <w:p w:rsidR="00A11D94" w:rsidRDefault="00A11D94" w:rsidP="00AE5EA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Государственная защита работника Учреждения, уведомившего </w:t>
      </w:r>
      <w:r w:rsidR="009718F7">
        <w:rPr>
          <w:sz w:val="28"/>
          <w:szCs w:val="28"/>
        </w:rPr>
        <w:t>нанимателя (</w:t>
      </w:r>
      <w:r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>
        <w:rPr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</w:t>
      </w:r>
      <w:r w:rsidR="00AE5EA8">
        <w:rPr>
          <w:sz w:val="28"/>
          <w:szCs w:val="28"/>
        </w:rPr>
        <w:t>е</w:t>
      </w:r>
      <w:r>
        <w:rPr>
          <w:sz w:val="28"/>
          <w:szCs w:val="28"/>
        </w:rPr>
        <w:t>го уча</w:t>
      </w:r>
      <w:r w:rsidR="006A72E1">
        <w:rPr>
          <w:sz w:val="28"/>
          <w:szCs w:val="28"/>
        </w:rPr>
        <w:t>с</w:t>
      </w:r>
      <w:r>
        <w:rPr>
          <w:sz w:val="28"/>
          <w:szCs w:val="28"/>
        </w:rPr>
        <w:t>тием в уголовном судопроизводстве в качестве потерпевшего или свидетеля</w:t>
      </w:r>
      <w:proofErr w:type="gramEnd"/>
      <w:r>
        <w:rPr>
          <w:sz w:val="28"/>
          <w:szCs w:val="28"/>
        </w:rPr>
        <w:t xml:space="preserve"> обеспечивается в порядке и на условиях, установленных Федеральным законом «</w:t>
      </w:r>
      <w:r w:rsidR="006A72E1">
        <w:rPr>
          <w:sz w:val="28"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sz w:val="28"/>
          <w:szCs w:val="28"/>
        </w:rPr>
        <w:t>»</w:t>
      </w:r>
      <w:r w:rsidR="006A72E1">
        <w:rPr>
          <w:sz w:val="28"/>
          <w:szCs w:val="28"/>
        </w:rPr>
        <w:t>.</w:t>
      </w:r>
    </w:p>
    <w:p w:rsidR="00AE5EA8" w:rsidRPr="009718F7" w:rsidRDefault="00AE5EA8" w:rsidP="00AE5EA8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AE5EA8">
        <w:rPr>
          <w:sz w:val="28"/>
          <w:szCs w:val="28"/>
        </w:rPr>
        <w:t xml:space="preserve">Работодателем принимаются меры по защите работника Учреждения, уведомившего </w:t>
      </w:r>
      <w:r w:rsidR="009718F7">
        <w:rPr>
          <w:sz w:val="28"/>
          <w:szCs w:val="28"/>
        </w:rPr>
        <w:t>нанимателя (</w:t>
      </w:r>
      <w:r w:rsidRPr="00AE5EA8"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 w:rsidRPr="00AE5EA8">
        <w:rPr>
          <w:sz w:val="28"/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</w:t>
      </w:r>
      <w:r>
        <w:rPr>
          <w:sz w:val="28"/>
          <w:szCs w:val="28"/>
        </w:rPr>
        <w:t>о</w:t>
      </w:r>
      <w:r w:rsidRPr="00AE5EA8">
        <w:rPr>
          <w:sz w:val="28"/>
          <w:szCs w:val="28"/>
        </w:rPr>
        <w:t xml:space="preserve"> лиц в целях склонения их к совершению коррупционных правонарушений, в ча</w:t>
      </w:r>
      <w:r>
        <w:rPr>
          <w:sz w:val="28"/>
          <w:szCs w:val="28"/>
        </w:rPr>
        <w:t>сти обеспечения работнику Учреж</w:t>
      </w:r>
      <w:r w:rsidRPr="00AE5EA8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AE5EA8">
        <w:rPr>
          <w:sz w:val="28"/>
          <w:szCs w:val="28"/>
        </w:rPr>
        <w:t>ния гарантий, предотвращающих его неправомерное увольнение</w:t>
      </w:r>
      <w:proofErr w:type="gramEnd"/>
      <w:r w:rsidRPr="00AE5EA8">
        <w:rPr>
          <w:sz w:val="28"/>
          <w:szCs w:val="28"/>
        </w:rPr>
        <w:t>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FE047F" w:rsidRDefault="00FE047F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047F" w:rsidRDefault="00FE047F" w:rsidP="00146E75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46E75" w:rsidRDefault="00C26105" w:rsidP="00146E75">
      <w:pPr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146E75" w:rsidRPr="00146E75">
        <w:rPr>
          <w:sz w:val="28"/>
          <w:szCs w:val="28"/>
        </w:rPr>
        <w:t xml:space="preserve"> </w:t>
      </w:r>
      <w:r w:rsidR="00E146E5">
        <w:rPr>
          <w:sz w:val="28"/>
          <w:szCs w:val="28"/>
        </w:rPr>
        <w:t>П</w:t>
      </w:r>
      <w:r w:rsidR="00146E75">
        <w:rPr>
          <w:sz w:val="28"/>
          <w:szCs w:val="28"/>
        </w:rPr>
        <w:t>орядк</w:t>
      </w:r>
      <w:r w:rsidR="00E146E5">
        <w:rPr>
          <w:sz w:val="28"/>
          <w:szCs w:val="28"/>
        </w:rPr>
        <w:t>у</w:t>
      </w:r>
      <w:r w:rsidR="00146E75">
        <w:rPr>
          <w:sz w:val="28"/>
          <w:szCs w:val="28"/>
        </w:rPr>
        <w:t xml:space="preserve"> уведомления </w:t>
      </w:r>
      <w:r w:rsidR="00CB0CD5">
        <w:rPr>
          <w:sz w:val="28"/>
          <w:szCs w:val="28"/>
        </w:rPr>
        <w:t xml:space="preserve">представителя </w:t>
      </w:r>
      <w:r w:rsidR="009718F7">
        <w:rPr>
          <w:sz w:val="28"/>
          <w:szCs w:val="28"/>
        </w:rPr>
        <w:t>нанимателя (</w:t>
      </w:r>
      <w:r w:rsidR="00146E75">
        <w:rPr>
          <w:sz w:val="28"/>
          <w:szCs w:val="28"/>
        </w:rPr>
        <w:t>работодателя</w:t>
      </w:r>
      <w:r w:rsidR="009718F7">
        <w:rPr>
          <w:sz w:val="28"/>
          <w:szCs w:val="28"/>
        </w:rPr>
        <w:t>)</w:t>
      </w:r>
      <w:r w:rsidR="00146E75">
        <w:rPr>
          <w:sz w:val="28"/>
          <w:szCs w:val="28"/>
        </w:rPr>
        <w:t xml:space="preserve"> о случаях склонения работника МБУ г</w:t>
      </w:r>
      <w:r w:rsidR="00125147">
        <w:rPr>
          <w:sz w:val="28"/>
          <w:szCs w:val="28"/>
        </w:rPr>
        <w:t>орода</w:t>
      </w:r>
      <w:r w:rsidR="00146E75">
        <w:rPr>
          <w:sz w:val="28"/>
          <w:szCs w:val="28"/>
        </w:rPr>
        <w:t xml:space="preserve"> Новосибирска «</w:t>
      </w:r>
      <w:proofErr w:type="spellStart"/>
      <w:r w:rsidR="00146E75">
        <w:rPr>
          <w:sz w:val="28"/>
          <w:szCs w:val="28"/>
        </w:rPr>
        <w:t>Геофонд</w:t>
      </w:r>
      <w:proofErr w:type="spellEnd"/>
      <w:r w:rsidR="00146E75">
        <w:rPr>
          <w:sz w:val="28"/>
          <w:szCs w:val="28"/>
        </w:rPr>
        <w:t>» к совершени</w:t>
      </w:r>
      <w:r w:rsidR="00A048FE">
        <w:rPr>
          <w:sz w:val="28"/>
          <w:szCs w:val="28"/>
        </w:rPr>
        <w:t xml:space="preserve">ю коррупционных правонарушений </w:t>
      </w:r>
      <w:r w:rsidR="00146E75">
        <w:rPr>
          <w:sz w:val="28"/>
          <w:szCs w:val="28"/>
        </w:rPr>
        <w:t>или о ставшей известной работнику информации о случаях совершения коррупционных правонарушений</w:t>
      </w:r>
    </w:p>
    <w:p w:rsidR="00146E75" w:rsidRDefault="00146E75" w:rsidP="00146E75">
      <w:pPr>
        <w:ind w:left="5103"/>
        <w:rPr>
          <w:sz w:val="28"/>
          <w:szCs w:val="28"/>
        </w:rPr>
      </w:pPr>
    </w:p>
    <w:p w:rsidR="00146E75" w:rsidRDefault="00B81DCD" w:rsidP="00B81DCD">
      <w:pPr>
        <w:ind w:left="-142" w:firstLine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46E75">
        <w:rPr>
          <w:sz w:val="28"/>
          <w:szCs w:val="28"/>
        </w:rPr>
        <w:t>(ФОРМА)</w:t>
      </w:r>
    </w:p>
    <w:p w:rsidR="00146E75" w:rsidRDefault="00146E75" w:rsidP="00146E75">
      <w:pPr>
        <w:pBdr>
          <w:top w:val="single" w:sz="12" w:space="1" w:color="auto"/>
          <w:bottom w:val="single" w:sz="12" w:space="1" w:color="auto"/>
        </w:pBd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146E75">
        <w:rPr>
          <w:szCs w:val="24"/>
        </w:rPr>
        <w:t xml:space="preserve">Ф.И.О., должность </w:t>
      </w:r>
      <w:r w:rsidR="009718F7">
        <w:rPr>
          <w:szCs w:val="24"/>
        </w:rPr>
        <w:t>нанимателя (</w:t>
      </w:r>
      <w:r w:rsidRPr="00146E75">
        <w:rPr>
          <w:szCs w:val="24"/>
        </w:rPr>
        <w:t>работодателя</w:t>
      </w:r>
      <w:r>
        <w:rPr>
          <w:sz w:val="28"/>
          <w:szCs w:val="28"/>
        </w:rPr>
        <w:t>)</w:t>
      </w:r>
      <w:proofErr w:type="gramEnd"/>
    </w:p>
    <w:p w:rsidR="00146E75" w:rsidRDefault="00146E75" w:rsidP="00146E75">
      <w:pPr>
        <w:pBdr>
          <w:top w:val="single" w:sz="12" w:space="1" w:color="auto"/>
          <w:bottom w:val="single" w:sz="12" w:space="1" w:color="auto"/>
        </w:pBdr>
        <w:ind w:left="5103"/>
        <w:rPr>
          <w:sz w:val="28"/>
          <w:szCs w:val="28"/>
        </w:rPr>
      </w:pPr>
    </w:p>
    <w:p w:rsidR="00146E75" w:rsidRDefault="0074763B" w:rsidP="00146E7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6E75">
        <w:rPr>
          <w:sz w:val="28"/>
          <w:szCs w:val="28"/>
        </w:rPr>
        <w:t>(</w:t>
      </w:r>
      <w:r w:rsidR="00146E75" w:rsidRPr="0074763B">
        <w:rPr>
          <w:szCs w:val="24"/>
        </w:rPr>
        <w:t>наименование Учреждения</w:t>
      </w:r>
      <w:r w:rsidR="00146E75">
        <w:rPr>
          <w:sz w:val="28"/>
          <w:szCs w:val="28"/>
        </w:rPr>
        <w:t>)</w:t>
      </w:r>
    </w:p>
    <w:p w:rsidR="00146E75" w:rsidRDefault="00146E75" w:rsidP="00146E75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146E75" w:rsidRDefault="00146E75" w:rsidP="0074763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46E75">
        <w:rPr>
          <w:szCs w:val="24"/>
        </w:rPr>
        <w:t>Ф.И.О., должность работника, телефон</w:t>
      </w:r>
      <w:r>
        <w:rPr>
          <w:sz w:val="28"/>
          <w:szCs w:val="28"/>
        </w:rPr>
        <w:t>)</w:t>
      </w:r>
    </w:p>
    <w:p w:rsidR="00146E75" w:rsidRDefault="00146E75" w:rsidP="00146E75">
      <w:pPr>
        <w:ind w:left="5103"/>
        <w:rPr>
          <w:sz w:val="28"/>
          <w:szCs w:val="28"/>
        </w:rPr>
      </w:pPr>
    </w:p>
    <w:p w:rsidR="0074763B" w:rsidRDefault="0074763B" w:rsidP="0074763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4763B" w:rsidRDefault="0074763B" w:rsidP="0074763B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факте обращения в целях склонения работника к совершению коррупционных правонарушений</w:t>
      </w:r>
    </w:p>
    <w:p w:rsidR="0074763B" w:rsidRDefault="0074763B" w:rsidP="0074763B">
      <w:pPr>
        <w:jc w:val="left"/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74763B" w:rsidRDefault="0074763B" w:rsidP="0074763B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4763B" w:rsidRDefault="0074763B" w:rsidP="0074763B">
      <w:pPr>
        <w:pStyle w:val="a6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  <w:r w:rsidRPr="0074763B">
        <w:rPr>
          <w:rFonts w:ascii="Times New Roman" w:hAnsi="Times New Roman"/>
          <w:sz w:val="28"/>
          <w:szCs w:val="28"/>
        </w:rPr>
        <w:t>(</w:t>
      </w:r>
      <w:r w:rsidRPr="0074763B">
        <w:rPr>
          <w:rFonts w:ascii="Times New Roman" w:hAnsi="Times New Roman"/>
          <w:sz w:val="24"/>
          <w:szCs w:val="24"/>
        </w:rPr>
        <w:t>описание обстоятельств, при которых стало известно о случаях обращения к работнику в связи с исполнением им трудовых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63B">
        <w:rPr>
          <w:rFonts w:ascii="Times New Roman" w:hAnsi="Times New Roman"/>
          <w:sz w:val="24"/>
          <w:szCs w:val="24"/>
        </w:rPr>
        <w:t>каких –</w:t>
      </w:r>
      <w:r w:rsidR="00A26AFB">
        <w:rPr>
          <w:rFonts w:ascii="Times New Roman" w:hAnsi="Times New Roman"/>
          <w:sz w:val="24"/>
          <w:szCs w:val="24"/>
        </w:rPr>
        <w:t xml:space="preserve"> </w:t>
      </w:r>
      <w:r w:rsidRPr="0074763B">
        <w:rPr>
          <w:rFonts w:ascii="Times New Roman" w:hAnsi="Times New Roman"/>
          <w:sz w:val="24"/>
          <w:szCs w:val="24"/>
        </w:rPr>
        <w:t>либо лиц в целях скло</w:t>
      </w:r>
      <w:r>
        <w:rPr>
          <w:rFonts w:ascii="Times New Roman" w:hAnsi="Times New Roman"/>
          <w:sz w:val="24"/>
          <w:szCs w:val="24"/>
        </w:rPr>
        <w:t>нени</w:t>
      </w:r>
      <w:r w:rsidRPr="0074763B">
        <w:rPr>
          <w:rFonts w:ascii="Times New Roman" w:hAnsi="Times New Roman"/>
          <w:sz w:val="24"/>
          <w:szCs w:val="24"/>
        </w:rPr>
        <w:t>я его к совершению коррупционных правонарушений)</w:t>
      </w:r>
    </w:p>
    <w:p w:rsidR="0074763B" w:rsidRDefault="0074763B" w:rsidP="0074763B">
      <w:pPr>
        <w:pStyle w:val="a6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</w:p>
    <w:p w:rsidR="0074763B" w:rsidRDefault="0074763B" w:rsidP="0074763B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(дата, место, время, другие условия)</w:t>
      </w:r>
    </w:p>
    <w:p w:rsidR="0074763B" w:rsidRDefault="0074763B" w:rsidP="0074763B">
      <w:pPr>
        <w:pStyle w:val="a6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74763B" w:rsidRDefault="0074763B" w:rsidP="0074763B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(</w:t>
      </w:r>
      <w:r w:rsidRPr="0074763B">
        <w:rPr>
          <w:rFonts w:ascii="Times New Roman" w:hAnsi="Times New Roman"/>
          <w:sz w:val="24"/>
          <w:szCs w:val="24"/>
        </w:rPr>
        <w:t xml:space="preserve">подробные сведения о коррупционных правонарушениях, которые должен был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4763B">
        <w:rPr>
          <w:rFonts w:ascii="Times New Roman" w:hAnsi="Times New Roman"/>
          <w:sz w:val="24"/>
          <w:szCs w:val="24"/>
        </w:rPr>
        <w:t>бы совершить работник</w:t>
      </w:r>
      <w:r>
        <w:rPr>
          <w:rFonts w:ascii="Times New Roman" w:hAnsi="Times New Roman"/>
          <w:sz w:val="24"/>
          <w:szCs w:val="24"/>
        </w:rPr>
        <w:t xml:space="preserve"> по просьбе обратившихся лиц)</w:t>
      </w:r>
    </w:p>
    <w:p w:rsidR="0074763B" w:rsidRDefault="0074763B" w:rsidP="0074763B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74763B" w:rsidRDefault="0074763B" w:rsidP="0074763B">
      <w:pPr>
        <w:pStyle w:val="a6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4763B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4763B" w:rsidRPr="0074763B" w:rsidRDefault="0074763B" w:rsidP="0074763B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7476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74763B">
        <w:rPr>
          <w:rFonts w:ascii="Times New Roman" w:hAnsi="Times New Roman"/>
          <w:sz w:val="24"/>
          <w:szCs w:val="24"/>
        </w:rPr>
        <w:t>(все известные сведения  о физическом (юридическом) лице,</w:t>
      </w:r>
      <w:proofErr w:type="gramEnd"/>
    </w:p>
    <w:p w:rsidR="0074763B" w:rsidRDefault="0074763B" w:rsidP="0074763B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74763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4763B">
        <w:rPr>
          <w:rFonts w:ascii="Times New Roman" w:hAnsi="Times New Roman"/>
          <w:sz w:val="24"/>
          <w:szCs w:val="24"/>
        </w:rPr>
        <w:t>склоняющем</w:t>
      </w:r>
      <w:proofErr w:type="gramEnd"/>
      <w:r w:rsidRPr="0074763B">
        <w:rPr>
          <w:rFonts w:ascii="Times New Roman" w:hAnsi="Times New Roman"/>
          <w:sz w:val="24"/>
          <w:szCs w:val="24"/>
        </w:rPr>
        <w:t xml:space="preserve"> к коррупционному правонарушению)</w:t>
      </w:r>
    </w:p>
    <w:p w:rsidR="0074763B" w:rsidRDefault="006438EC" w:rsidP="0074763B">
      <w:pPr>
        <w:pStyle w:val="a6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6438EC" w:rsidRDefault="006438EC" w:rsidP="006438EC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(способ и обстоятельства склоне</w:t>
      </w:r>
      <w:r w:rsidR="00CC04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6438EC" w:rsidRDefault="006438EC" w:rsidP="006438EC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______________ _________________</w:t>
      </w:r>
    </w:p>
    <w:p w:rsidR="00FE047F" w:rsidRDefault="006438EC" w:rsidP="00FE047F">
      <w:pPr>
        <w:pStyle w:val="a6"/>
        <w:ind w:left="0"/>
        <w:rPr>
          <w:szCs w:val="24"/>
        </w:rPr>
      </w:pPr>
      <w:r>
        <w:rPr>
          <w:rFonts w:ascii="Times New Roman" w:hAnsi="Times New Roman"/>
          <w:sz w:val="24"/>
          <w:szCs w:val="24"/>
        </w:rPr>
        <w:t>(дата)             (подпись)         (инициалы и фамилия)</w:t>
      </w:r>
      <w:r w:rsidR="00FE047F">
        <w:rPr>
          <w:rFonts w:ascii="Times New Roman" w:hAnsi="Times New Roman"/>
          <w:sz w:val="24"/>
          <w:szCs w:val="24"/>
        </w:rPr>
        <w:br w:type="page"/>
      </w:r>
    </w:p>
    <w:p w:rsidR="00E146E5" w:rsidRDefault="00E146E5" w:rsidP="00E146E5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E146E5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048FE" w:rsidRDefault="00D37624" w:rsidP="00A048FE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уведомления </w:t>
      </w:r>
      <w:r w:rsidR="00833F1E">
        <w:rPr>
          <w:rFonts w:ascii="Times New Roman" w:hAnsi="Times New Roman"/>
          <w:sz w:val="28"/>
          <w:szCs w:val="28"/>
        </w:rPr>
        <w:t>представителя нанимателя (</w:t>
      </w:r>
      <w:r>
        <w:rPr>
          <w:rFonts w:ascii="Times New Roman" w:hAnsi="Times New Roman"/>
          <w:sz w:val="28"/>
          <w:szCs w:val="28"/>
        </w:rPr>
        <w:t>работодателя</w:t>
      </w:r>
      <w:r w:rsidR="00833F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случаях склонения работника </w:t>
      </w:r>
    </w:p>
    <w:p w:rsidR="00E146E5" w:rsidRDefault="00D37624" w:rsidP="00A048FE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</w:t>
      </w:r>
      <w:r w:rsidR="00A048FE">
        <w:rPr>
          <w:rFonts w:ascii="Times New Roman" w:hAnsi="Times New Roman"/>
          <w:sz w:val="28"/>
          <w:szCs w:val="28"/>
        </w:rPr>
        <w:t xml:space="preserve"> </w:t>
      </w:r>
      <w:r w:rsidR="00125147">
        <w:rPr>
          <w:rFonts w:ascii="Times New Roman" w:hAnsi="Times New Roman"/>
          <w:sz w:val="28"/>
          <w:szCs w:val="28"/>
        </w:rPr>
        <w:t>города Новосибирска «</w:t>
      </w:r>
      <w:proofErr w:type="spellStart"/>
      <w:r w:rsidR="00125147">
        <w:rPr>
          <w:rFonts w:ascii="Times New Roman" w:hAnsi="Times New Roman"/>
          <w:sz w:val="28"/>
          <w:szCs w:val="28"/>
        </w:rPr>
        <w:t>Геофон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к</w:t>
      </w:r>
      <w:r w:rsidR="00A04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 w:rsidR="00E146E5">
        <w:rPr>
          <w:rFonts w:ascii="Times New Roman" w:hAnsi="Times New Roman"/>
          <w:sz w:val="28"/>
          <w:szCs w:val="28"/>
        </w:rPr>
        <w:t xml:space="preserve"> </w:t>
      </w:r>
    </w:p>
    <w:p w:rsidR="00F206BD" w:rsidRDefault="00F206BD" w:rsidP="00431166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:rsidR="00F206BD" w:rsidRDefault="00F206BD" w:rsidP="006C686C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9C13E1" w:rsidRDefault="009C13E1" w:rsidP="00F206BD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9C13E1" w:rsidRPr="00E146E5" w:rsidRDefault="009C13E1" w:rsidP="00F206BD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</w:t>
      </w:r>
      <w:r>
        <w:rPr>
          <w:rStyle w:val="s10"/>
          <w:b/>
          <w:bCs/>
          <w:color w:val="22272F"/>
          <w:sz w:val="21"/>
          <w:szCs w:val="21"/>
        </w:rPr>
        <w:t>ТАЛОН-КОРЕШОК</w:t>
      </w:r>
      <w:r>
        <w:rPr>
          <w:color w:val="22272F"/>
          <w:sz w:val="21"/>
          <w:szCs w:val="21"/>
        </w:rPr>
        <w:t xml:space="preserve">           │         </w:t>
      </w:r>
      <w:r>
        <w:rPr>
          <w:rStyle w:val="s10"/>
          <w:b/>
          <w:bCs/>
          <w:color w:val="22272F"/>
          <w:sz w:val="21"/>
          <w:szCs w:val="21"/>
        </w:rPr>
        <w:t>ТАЛОН-УВЕДОМЛЕНИЕ    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rStyle w:val="s10"/>
          <w:b/>
          <w:bCs/>
          <w:color w:val="22272F"/>
          <w:sz w:val="21"/>
          <w:szCs w:val="21"/>
        </w:rPr>
        <w:t>│             N ________            │             N ________</w:t>
      </w:r>
      <w:r>
        <w:rPr>
          <w:color w:val="22272F"/>
          <w:sz w:val="21"/>
          <w:szCs w:val="21"/>
        </w:rPr>
        <w:t xml:space="preserve">       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</w:t>
      </w:r>
      <w:r>
        <w:rPr>
          <w:rStyle w:val="s10"/>
          <w:b/>
          <w:bCs/>
          <w:color w:val="22272F"/>
          <w:sz w:val="21"/>
          <w:szCs w:val="21"/>
        </w:rPr>
        <w:t>Уведомление</w:t>
      </w:r>
      <w:r>
        <w:rPr>
          <w:color w:val="22272F"/>
          <w:sz w:val="21"/>
          <w:szCs w:val="21"/>
        </w:rPr>
        <w:t xml:space="preserve">            │            </w:t>
      </w:r>
      <w:proofErr w:type="gramStart"/>
      <w:r>
        <w:rPr>
          <w:rStyle w:val="s10"/>
          <w:b/>
          <w:bCs/>
          <w:color w:val="22272F"/>
          <w:sz w:val="21"/>
          <w:szCs w:val="21"/>
        </w:rPr>
        <w:t>Уведомление</w:t>
      </w:r>
      <w:proofErr w:type="gramEnd"/>
      <w:r>
        <w:rPr>
          <w:color w:val="22272F"/>
          <w:sz w:val="21"/>
          <w:szCs w:val="21"/>
        </w:rPr>
        <w:t xml:space="preserve">       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</w:t>
      </w:r>
      <w:proofErr w:type="gramStart"/>
      <w:r>
        <w:rPr>
          <w:color w:val="22272F"/>
          <w:sz w:val="21"/>
          <w:szCs w:val="21"/>
        </w:rPr>
        <w:t>Принято от ______________________ │ Принято</w:t>
      </w:r>
      <w:proofErr w:type="gramEnd"/>
      <w:r>
        <w:rPr>
          <w:color w:val="22272F"/>
          <w:sz w:val="21"/>
          <w:szCs w:val="21"/>
        </w:rPr>
        <w:t xml:space="preserve"> от ______________________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───────────────────────────────── │ ─────────────────────────────────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       (Ф.И.О. работника)        │         (Ф.И.О. работника)   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Краткое содержание </w:t>
      </w:r>
      <w:hyperlink r:id="rId10" w:anchor="/document/71160016/entry/30" w:history="1">
        <w:r w:rsidRPr="00790481">
          <w:rPr>
            <w:rStyle w:val="a8"/>
            <w:color w:val="auto"/>
            <w:sz w:val="21"/>
            <w:szCs w:val="21"/>
          </w:rPr>
          <w:t>уведомления</w:t>
        </w:r>
      </w:hyperlink>
      <w:r>
        <w:rPr>
          <w:color w:val="22272F"/>
          <w:sz w:val="21"/>
          <w:szCs w:val="21"/>
        </w:rPr>
        <w:t xml:space="preserve">   │  Краткое содержание </w:t>
      </w:r>
      <w:hyperlink r:id="rId11" w:anchor="/document/71160016/entry/30" w:history="1">
        <w:r w:rsidRPr="00790481">
          <w:rPr>
            <w:rStyle w:val="a8"/>
            <w:color w:val="auto"/>
            <w:sz w:val="21"/>
            <w:szCs w:val="21"/>
          </w:rPr>
          <w:t>уведомления</w:t>
        </w:r>
      </w:hyperlink>
      <w:r>
        <w:rPr>
          <w:color w:val="22272F"/>
          <w:sz w:val="21"/>
          <w:szCs w:val="21"/>
        </w:rPr>
        <w:t xml:space="preserve">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Уведомление принято:   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______________________________   │  ______________________________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proofErr w:type="gramStart"/>
      <w:r>
        <w:rPr>
          <w:color w:val="22272F"/>
          <w:sz w:val="21"/>
          <w:szCs w:val="21"/>
        </w:rPr>
        <w:t>│    (подпись и должность лица,     │     (Ф.И.О., должность лица,      │</w:t>
      </w:r>
      <w:proofErr w:type="gram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proofErr w:type="gramStart"/>
      <w:r>
        <w:rPr>
          <w:color w:val="22272F"/>
          <w:sz w:val="21"/>
          <w:szCs w:val="21"/>
        </w:rPr>
        <w:t>│      принявшего уведомление)      │      принявшего уведомление)      │</w:t>
      </w:r>
      <w:proofErr w:type="gram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______________________________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   "__" ___________ 20</w:t>
      </w:r>
      <w:r w:rsidR="00790481">
        <w:rPr>
          <w:color w:val="22272F"/>
          <w:sz w:val="21"/>
          <w:szCs w:val="21"/>
        </w:rPr>
        <w:t>2</w:t>
      </w:r>
      <w:r>
        <w:rPr>
          <w:color w:val="22272F"/>
          <w:sz w:val="21"/>
          <w:szCs w:val="21"/>
        </w:rPr>
        <w:t>__ г.     │        (номер по журналу)    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"__" ___________ 20</w:t>
      </w:r>
      <w:r w:rsidR="00790481">
        <w:rPr>
          <w:color w:val="22272F"/>
          <w:sz w:val="21"/>
          <w:szCs w:val="21"/>
        </w:rPr>
        <w:t>2</w:t>
      </w:r>
      <w:r>
        <w:rPr>
          <w:color w:val="22272F"/>
          <w:sz w:val="21"/>
          <w:szCs w:val="21"/>
        </w:rPr>
        <w:t>__ г.  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______________________________   │  ______________________________   │</w:t>
      </w:r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proofErr w:type="gramStart"/>
      <w:r>
        <w:rPr>
          <w:color w:val="22272F"/>
          <w:sz w:val="21"/>
          <w:szCs w:val="21"/>
        </w:rPr>
        <w:t>│    (подпись лица, получившего     │    (подпись должностного лица,    │</w:t>
      </w:r>
      <w:proofErr w:type="gram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proofErr w:type="gramStart"/>
      <w:r>
        <w:rPr>
          <w:color w:val="22272F"/>
          <w:sz w:val="21"/>
          <w:szCs w:val="21"/>
        </w:rPr>
        <w:t>│        талон-уведомление)         │      принявшего уведомление)      │</w:t>
      </w:r>
      <w:proofErr w:type="gram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  <w:r>
        <w:rPr>
          <w:color w:val="22272F"/>
          <w:sz w:val="21"/>
          <w:szCs w:val="21"/>
        </w:rPr>
        <w:t xml:space="preserve">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│     "__" ___________ 20</w:t>
      </w:r>
      <w:r w:rsidR="00790481">
        <w:rPr>
          <w:color w:val="22272F"/>
          <w:sz w:val="21"/>
          <w:szCs w:val="21"/>
        </w:rPr>
        <w:t>2</w:t>
      </w:r>
      <w:r>
        <w:rPr>
          <w:color w:val="22272F"/>
          <w:sz w:val="21"/>
          <w:szCs w:val="21"/>
        </w:rPr>
        <w:t xml:space="preserve">__ г.     │                                   </w:t>
      </w:r>
      <w:proofErr w:type="spellStart"/>
      <w:r>
        <w:rPr>
          <w:color w:val="22272F"/>
          <w:sz w:val="21"/>
          <w:szCs w:val="21"/>
        </w:rPr>
        <w:t>│</w:t>
      </w:r>
      <w:proofErr w:type="spellEnd"/>
    </w:p>
    <w:p w:rsidR="00A0145A" w:rsidRDefault="00A0145A" w:rsidP="00A0145A">
      <w:pPr>
        <w:pStyle w:val="HTML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└───────────────────────────────────</w:t>
      </w:r>
      <w:r>
        <w:rPr>
          <w:rFonts w:ascii="Arial" w:hAnsi="Arial" w:cs="Arial"/>
          <w:color w:val="22272F"/>
          <w:sz w:val="21"/>
          <w:szCs w:val="21"/>
        </w:rPr>
        <w:t>┴</w:t>
      </w:r>
      <w:r>
        <w:rPr>
          <w:rFonts w:ascii="Calibri" w:hAnsi="Calibri" w:cs="Calibri"/>
          <w:color w:val="22272F"/>
          <w:sz w:val="21"/>
          <w:szCs w:val="21"/>
        </w:rPr>
        <w:t>───────────────────────────────────┘</w:t>
      </w:r>
    </w:p>
    <w:p w:rsidR="00FE047F" w:rsidRDefault="00FE047F">
      <w:pPr>
        <w:widowControl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047F" w:rsidRDefault="00FE047F" w:rsidP="002C16E9">
      <w:pPr>
        <w:ind w:left="439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9B6207" w:rsidRDefault="00DB428C" w:rsidP="002C16E9">
      <w:pPr>
        <w:ind w:left="4395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="009B6207">
        <w:rPr>
          <w:sz w:val="28"/>
          <w:szCs w:val="28"/>
        </w:rPr>
        <w:t xml:space="preserve"> Порядку уведомления</w:t>
      </w:r>
      <w:r w:rsidR="002C16E9">
        <w:rPr>
          <w:sz w:val="28"/>
          <w:szCs w:val="28"/>
        </w:rPr>
        <w:t xml:space="preserve"> п</w:t>
      </w:r>
      <w:r w:rsidR="009B6207">
        <w:rPr>
          <w:sz w:val="28"/>
          <w:szCs w:val="28"/>
        </w:rPr>
        <w:t>редставителя</w:t>
      </w:r>
    </w:p>
    <w:p w:rsidR="009B6207" w:rsidRDefault="009B6207" w:rsidP="002C16E9">
      <w:pPr>
        <w:ind w:left="4395"/>
        <w:jc w:val="left"/>
        <w:rPr>
          <w:sz w:val="28"/>
          <w:szCs w:val="28"/>
        </w:rPr>
      </w:pPr>
      <w:r>
        <w:rPr>
          <w:sz w:val="28"/>
          <w:szCs w:val="28"/>
        </w:rPr>
        <w:t>нанимателя (работодателя) о фактах обращения в целях склонения работника МБУ</w:t>
      </w:r>
      <w:r w:rsidR="002C16E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2514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Новосибирска «</w:t>
      </w:r>
      <w:proofErr w:type="spellStart"/>
      <w:r>
        <w:rPr>
          <w:sz w:val="28"/>
          <w:szCs w:val="28"/>
        </w:rPr>
        <w:t>Геофонд</w:t>
      </w:r>
      <w:proofErr w:type="spellEnd"/>
      <w:r>
        <w:rPr>
          <w:sz w:val="28"/>
          <w:szCs w:val="28"/>
        </w:rPr>
        <w:t>» к совершению коррупционных правонарушений</w:t>
      </w:r>
    </w:p>
    <w:p w:rsidR="009B6207" w:rsidRDefault="009B6207" w:rsidP="009B6207">
      <w:pPr>
        <w:ind w:left="6096"/>
        <w:rPr>
          <w:sz w:val="28"/>
          <w:szCs w:val="28"/>
        </w:rPr>
      </w:pPr>
    </w:p>
    <w:p w:rsidR="002C16E9" w:rsidRDefault="002C16E9" w:rsidP="009B6207">
      <w:pPr>
        <w:ind w:left="6096"/>
        <w:rPr>
          <w:sz w:val="28"/>
          <w:szCs w:val="28"/>
        </w:rPr>
      </w:pPr>
    </w:p>
    <w:p w:rsidR="009B6207" w:rsidRDefault="009B6207" w:rsidP="009B6207">
      <w:pPr>
        <w:jc w:val="center"/>
        <w:rPr>
          <w:b/>
          <w:sz w:val="28"/>
          <w:szCs w:val="28"/>
        </w:rPr>
      </w:pPr>
      <w:r w:rsidRPr="009B6207">
        <w:rPr>
          <w:b/>
          <w:sz w:val="28"/>
          <w:szCs w:val="28"/>
        </w:rPr>
        <w:t>ЖУРНАЛ</w:t>
      </w:r>
    </w:p>
    <w:p w:rsidR="009B6207" w:rsidRDefault="00A0313E" w:rsidP="009B6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9B6207">
        <w:rPr>
          <w:b/>
          <w:sz w:val="28"/>
          <w:szCs w:val="28"/>
        </w:rPr>
        <w:t xml:space="preserve">чета уведомлении представителя нанимателя (работодателя) о фактах обращения в целях </w:t>
      </w:r>
      <w:proofErr w:type="gramStart"/>
      <w:r w:rsidR="009B6207">
        <w:rPr>
          <w:b/>
          <w:sz w:val="28"/>
          <w:szCs w:val="28"/>
        </w:rPr>
        <w:t>склонения работников муниципального бюджетного учреждения города Новосибирска</w:t>
      </w:r>
      <w:proofErr w:type="gramEnd"/>
      <w:r w:rsidR="009B6207">
        <w:rPr>
          <w:b/>
          <w:sz w:val="28"/>
          <w:szCs w:val="28"/>
        </w:rPr>
        <w:t xml:space="preserve"> к совершению коррупционных правонарушений</w:t>
      </w:r>
    </w:p>
    <w:p w:rsidR="00A0313E" w:rsidRDefault="00A0313E" w:rsidP="009B6207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0313E" w:rsidTr="00A0313E">
        <w:tc>
          <w:tcPr>
            <w:tcW w:w="1914" w:type="dxa"/>
          </w:tcPr>
          <w:p w:rsidR="00A0313E" w:rsidRPr="00A0313E" w:rsidRDefault="00A0313E" w:rsidP="00A0313E">
            <w:pPr>
              <w:jc w:val="left"/>
              <w:rPr>
                <w:sz w:val="28"/>
                <w:szCs w:val="28"/>
              </w:rPr>
            </w:pPr>
            <w:r w:rsidRPr="00A0313E">
              <w:rPr>
                <w:sz w:val="28"/>
                <w:szCs w:val="28"/>
              </w:rPr>
              <w:t>№</w:t>
            </w:r>
            <w:r w:rsidR="0021485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31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313E">
              <w:rPr>
                <w:sz w:val="28"/>
                <w:szCs w:val="28"/>
              </w:rPr>
              <w:t>/</w:t>
            </w:r>
            <w:proofErr w:type="spellStart"/>
            <w:r w:rsidRPr="00A031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A0313E" w:rsidRPr="00A0313E" w:rsidRDefault="00A0313E" w:rsidP="00A0313E">
            <w:pPr>
              <w:jc w:val="left"/>
              <w:rPr>
                <w:sz w:val="28"/>
                <w:szCs w:val="28"/>
              </w:rPr>
            </w:pPr>
            <w:r w:rsidRPr="00A0313E">
              <w:rPr>
                <w:sz w:val="28"/>
                <w:szCs w:val="28"/>
              </w:rPr>
              <w:t>Дата подачи уведомления</w:t>
            </w:r>
          </w:p>
        </w:tc>
        <w:tc>
          <w:tcPr>
            <w:tcW w:w="1914" w:type="dxa"/>
          </w:tcPr>
          <w:p w:rsidR="00A0313E" w:rsidRPr="00A0313E" w:rsidRDefault="00A0313E" w:rsidP="00A45B9A">
            <w:pPr>
              <w:jc w:val="left"/>
              <w:rPr>
                <w:sz w:val="28"/>
                <w:szCs w:val="28"/>
              </w:rPr>
            </w:pPr>
            <w:r w:rsidRPr="00A0313E">
              <w:rPr>
                <w:sz w:val="28"/>
                <w:szCs w:val="28"/>
              </w:rPr>
              <w:t>Ф.И.О. работника, подавшего</w:t>
            </w:r>
            <w:r>
              <w:rPr>
                <w:sz w:val="28"/>
                <w:szCs w:val="28"/>
              </w:rPr>
              <w:t xml:space="preserve"> </w:t>
            </w:r>
            <w:r w:rsidRPr="00A0313E">
              <w:rPr>
                <w:sz w:val="28"/>
                <w:szCs w:val="28"/>
              </w:rPr>
              <w:t>уведомление</w:t>
            </w: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A0313E" w:rsidTr="00A0313E">
        <w:tc>
          <w:tcPr>
            <w:tcW w:w="1914" w:type="dxa"/>
          </w:tcPr>
          <w:p w:rsidR="00A0313E" w:rsidRPr="00A45B9A" w:rsidRDefault="00BA4DCB" w:rsidP="00BA4DCB">
            <w:pPr>
              <w:tabs>
                <w:tab w:val="center" w:pos="849"/>
              </w:tabs>
              <w:jc w:val="center"/>
              <w:rPr>
                <w:szCs w:val="24"/>
              </w:rPr>
            </w:pPr>
            <w:r w:rsidRPr="00A45B9A">
              <w:rPr>
                <w:szCs w:val="24"/>
              </w:rPr>
              <w:t>1</w:t>
            </w:r>
          </w:p>
        </w:tc>
        <w:tc>
          <w:tcPr>
            <w:tcW w:w="1914" w:type="dxa"/>
          </w:tcPr>
          <w:p w:rsidR="00A0313E" w:rsidRPr="00A45B9A" w:rsidRDefault="00BA4DCB" w:rsidP="00BA4DCB">
            <w:pPr>
              <w:jc w:val="center"/>
              <w:rPr>
                <w:szCs w:val="24"/>
              </w:rPr>
            </w:pPr>
            <w:r w:rsidRPr="00A45B9A">
              <w:rPr>
                <w:szCs w:val="24"/>
              </w:rPr>
              <w:t>2</w:t>
            </w:r>
          </w:p>
        </w:tc>
        <w:tc>
          <w:tcPr>
            <w:tcW w:w="1914" w:type="dxa"/>
          </w:tcPr>
          <w:p w:rsidR="00A0313E" w:rsidRPr="00A45B9A" w:rsidRDefault="00BA4DCB" w:rsidP="00BA4DCB">
            <w:pPr>
              <w:jc w:val="center"/>
              <w:rPr>
                <w:szCs w:val="24"/>
              </w:rPr>
            </w:pPr>
            <w:r w:rsidRPr="00A45B9A">
              <w:rPr>
                <w:szCs w:val="24"/>
              </w:rPr>
              <w:t>3</w:t>
            </w:r>
          </w:p>
        </w:tc>
        <w:tc>
          <w:tcPr>
            <w:tcW w:w="1914" w:type="dxa"/>
          </w:tcPr>
          <w:p w:rsidR="00A0313E" w:rsidRPr="00A45B9A" w:rsidRDefault="00BA4DCB" w:rsidP="00BA4DCB">
            <w:pPr>
              <w:jc w:val="center"/>
              <w:rPr>
                <w:szCs w:val="24"/>
              </w:rPr>
            </w:pPr>
            <w:r w:rsidRPr="00A45B9A">
              <w:rPr>
                <w:szCs w:val="24"/>
              </w:rPr>
              <w:t>4</w:t>
            </w:r>
          </w:p>
        </w:tc>
        <w:tc>
          <w:tcPr>
            <w:tcW w:w="1915" w:type="dxa"/>
          </w:tcPr>
          <w:p w:rsidR="00A0313E" w:rsidRPr="00A45B9A" w:rsidRDefault="00BA4DCB" w:rsidP="00BA4DCB">
            <w:pPr>
              <w:jc w:val="center"/>
              <w:rPr>
                <w:szCs w:val="24"/>
              </w:rPr>
            </w:pPr>
            <w:r w:rsidRPr="00A45B9A">
              <w:rPr>
                <w:szCs w:val="24"/>
              </w:rPr>
              <w:t>5</w:t>
            </w:r>
          </w:p>
        </w:tc>
      </w:tr>
      <w:tr w:rsidR="00A0313E" w:rsidTr="00A0313E"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0313E" w:rsidTr="00A0313E"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A0313E" w:rsidRDefault="00A0313E" w:rsidP="00A0313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A0313E" w:rsidRDefault="00A0313E" w:rsidP="00FE047F">
      <w:pPr>
        <w:jc w:val="left"/>
        <w:rPr>
          <w:b/>
          <w:sz w:val="28"/>
          <w:szCs w:val="28"/>
        </w:rPr>
      </w:pPr>
    </w:p>
    <w:sectPr w:rsidR="00A0313E" w:rsidSect="00235F8A">
      <w:headerReference w:type="default" r:id="rId12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A9" w:rsidRDefault="009A6EA9" w:rsidP="00321654">
      <w:pPr>
        <w:spacing w:before="0"/>
      </w:pPr>
      <w:r>
        <w:separator/>
      </w:r>
    </w:p>
  </w:endnote>
  <w:endnote w:type="continuationSeparator" w:id="0">
    <w:p w:rsidR="009A6EA9" w:rsidRDefault="009A6EA9" w:rsidP="0032165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A9" w:rsidRDefault="009A6EA9" w:rsidP="00321654">
      <w:pPr>
        <w:spacing w:before="0"/>
      </w:pPr>
      <w:r>
        <w:separator/>
      </w:r>
    </w:p>
  </w:footnote>
  <w:footnote w:type="continuationSeparator" w:id="0">
    <w:p w:rsidR="009A6EA9" w:rsidRDefault="009A6EA9" w:rsidP="0032165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18" w:rsidRDefault="00176223">
    <w:pPr>
      <w:pStyle w:val="ab"/>
      <w:jc w:val="right"/>
    </w:pPr>
    <w:fldSimple w:instr=" PAGE   \* MERGEFORMAT ">
      <w:r w:rsidR="00B81DCD">
        <w:rPr>
          <w:noProof/>
        </w:rPr>
        <w:t>27</w:t>
      </w:r>
    </w:fldSimple>
  </w:p>
  <w:p w:rsidR="006E6418" w:rsidRDefault="006E64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E92"/>
    <w:multiLevelType w:val="hybridMultilevel"/>
    <w:tmpl w:val="8BAC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A83"/>
    <w:multiLevelType w:val="multilevel"/>
    <w:tmpl w:val="623AE4E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">
    <w:nsid w:val="1D502A83"/>
    <w:multiLevelType w:val="multilevel"/>
    <w:tmpl w:val="A3B6FC0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>
    <w:nsid w:val="2A3459A1"/>
    <w:multiLevelType w:val="multilevel"/>
    <w:tmpl w:val="8108B2D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BF22EF9"/>
    <w:multiLevelType w:val="multilevel"/>
    <w:tmpl w:val="4142E6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5C6219"/>
    <w:multiLevelType w:val="multilevel"/>
    <w:tmpl w:val="54B8AC2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6">
    <w:nsid w:val="333004CF"/>
    <w:multiLevelType w:val="multilevel"/>
    <w:tmpl w:val="4142E6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1352FA"/>
    <w:multiLevelType w:val="multilevel"/>
    <w:tmpl w:val="CD52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3DF93A5B"/>
    <w:multiLevelType w:val="hybridMultilevel"/>
    <w:tmpl w:val="BE36B5F8"/>
    <w:lvl w:ilvl="0" w:tplc="53A0918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B71B7"/>
    <w:multiLevelType w:val="hybridMultilevel"/>
    <w:tmpl w:val="0C64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2639"/>
    <w:multiLevelType w:val="multilevel"/>
    <w:tmpl w:val="88D02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52C106DC"/>
    <w:multiLevelType w:val="hybridMultilevel"/>
    <w:tmpl w:val="05D88300"/>
    <w:lvl w:ilvl="0" w:tplc="33F0D3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BE419C"/>
    <w:multiLevelType w:val="hybridMultilevel"/>
    <w:tmpl w:val="D1E4B8F8"/>
    <w:lvl w:ilvl="0" w:tplc="D88A9F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F87324"/>
    <w:multiLevelType w:val="hybridMultilevel"/>
    <w:tmpl w:val="4EE039AE"/>
    <w:lvl w:ilvl="0" w:tplc="3D3215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219"/>
    <w:rsid w:val="0000016A"/>
    <w:rsid w:val="00002B8B"/>
    <w:rsid w:val="0000459A"/>
    <w:rsid w:val="0000525A"/>
    <w:rsid w:val="00007F10"/>
    <w:rsid w:val="00011AF7"/>
    <w:rsid w:val="000156DE"/>
    <w:rsid w:val="000174BB"/>
    <w:rsid w:val="00017E84"/>
    <w:rsid w:val="00022EB8"/>
    <w:rsid w:val="00025899"/>
    <w:rsid w:val="0002690B"/>
    <w:rsid w:val="000328D7"/>
    <w:rsid w:val="000363D5"/>
    <w:rsid w:val="00041A92"/>
    <w:rsid w:val="00044EA7"/>
    <w:rsid w:val="000450A0"/>
    <w:rsid w:val="000502FC"/>
    <w:rsid w:val="00053D48"/>
    <w:rsid w:val="0005575A"/>
    <w:rsid w:val="00063CE8"/>
    <w:rsid w:val="0007474D"/>
    <w:rsid w:val="0007613D"/>
    <w:rsid w:val="0007746C"/>
    <w:rsid w:val="000802BA"/>
    <w:rsid w:val="000808B5"/>
    <w:rsid w:val="00082169"/>
    <w:rsid w:val="00082BA2"/>
    <w:rsid w:val="0009166B"/>
    <w:rsid w:val="00093765"/>
    <w:rsid w:val="00093A0F"/>
    <w:rsid w:val="00096C3B"/>
    <w:rsid w:val="0009773C"/>
    <w:rsid w:val="000A2F41"/>
    <w:rsid w:val="000A5F89"/>
    <w:rsid w:val="000B14A9"/>
    <w:rsid w:val="000B1A2F"/>
    <w:rsid w:val="000B2E59"/>
    <w:rsid w:val="000B4DE5"/>
    <w:rsid w:val="000B6DE5"/>
    <w:rsid w:val="000B7E38"/>
    <w:rsid w:val="000C1884"/>
    <w:rsid w:val="000C3AAA"/>
    <w:rsid w:val="000C45FE"/>
    <w:rsid w:val="000C6863"/>
    <w:rsid w:val="000D3F28"/>
    <w:rsid w:val="000E2811"/>
    <w:rsid w:val="000E4960"/>
    <w:rsid w:val="000E5162"/>
    <w:rsid w:val="000E63C4"/>
    <w:rsid w:val="000E6C93"/>
    <w:rsid w:val="000E7081"/>
    <w:rsid w:val="000F3E36"/>
    <w:rsid w:val="001021A5"/>
    <w:rsid w:val="00102D9B"/>
    <w:rsid w:val="0011430E"/>
    <w:rsid w:val="00114D05"/>
    <w:rsid w:val="001246B5"/>
    <w:rsid w:val="00125147"/>
    <w:rsid w:val="00126E46"/>
    <w:rsid w:val="00130EDE"/>
    <w:rsid w:val="00131A25"/>
    <w:rsid w:val="00131F4C"/>
    <w:rsid w:val="00131FDD"/>
    <w:rsid w:val="00136C47"/>
    <w:rsid w:val="0014094A"/>
    <w:rsid w:val="00146E75"/>
    <w:rsid w:val="00147E49"/>
    <w:rsid w:val="0015158F"/>
    <w:rsid w:val="00163B71"/>
    <w:rsid w:val="00165053"/>
    <w:rsid w:val="001666E1"/>
    <w:rsid w:val="001677D6"/>
    <w:rsid w:val="001702C5"/>
    <w:rsid w:val="001717BB"/>
    <w:rsid w:val="001727BE"/>
    <w:rsid w:val="00174E80"/>
    <w:rsid w:val="00175F10"/>
    <w:rsid w:val="00176223"/>
    <w:rsid w:val="00184D1E"/>
    <w:rsid w:val="00185289"/>
    <w:rsid w:val="00185997"/>
    <w:rsid w:val="001961E0"/>
    <w:rsid w:val="001A12C8"/>
    <w:rsid w:val="001A630A"/>
    <w:rsid w:val="001A7437"/>
    <w:rsid w:val="001A7559"/>
    <w:rsid w:val="001B62AE"/>
    <w:rsid w:val="001B6E98"/>
    <w:rsid w:val="001B7A30"/>
    <w:rsid w:val="001B7F3D"/>
    <w:rsid w:val="001C1BCE"/>
    <w:rsid w:val="001C2D69"/>
    <w:rsid w:val="001C35A3"/>
    <w:rsid w:val="001C5295"/>
    <w:rsid w:val="001C56E2"/>
    <w:rsid w:val="001C6094"/>
    <w:rsid w:val="001D60AB"/>
    <w:rsid w:val="001D7B0B"/>
    <w:rsid w:val="001F06F4"/>
    <w:rsid w:val="001F228C"/>
    <w:rsid w:val="001F2964"/>
    <w:rsid w:val="001F507C"/>
    <w:rsid w:val="001F5BFC"/>
    <w:rsid w:val="001F66BD"/>
    <w:rsid w:val="001F7447"/>
    <w:rsid w:val="00200D2A"/>
    <w:rsid w:val="00202F97"/>
    <w:rsid w:val="0020706A"/>
    <w:rsid w:val="00211090"/>
    <w:rsid w:val="0021485C"/>
    <w:rsid w:val="00215CE5"/>
    <w:rsid w:val="00222292"/>
    <w:rsid w:val="0022307B"/>
    <w:rsid w:val="00226242"/>
    <w:rsid w:val="00226A4E"/>
    <w:rsid w:val="002272C0"/>
    <w:rsid w:val="00227604"/>
    <w:rsid w:val="002313BD"/>
    <w:rsid w:val="00231E9D"/>
    <w:rsid w:val="002322D1"/>
    <w:rsid w:val="00234171"/>
    <w:rsid w:val="00235F8A"/>
    <w:rsid w:val="002407D4"/>
    <w:rsid w:val="0024393D"/>
    <w:rsid w:val="002501FE"/>
    <w:rsid w:val="002502AA"/>
    <w:rsid w:val="00250E9B"/>
    <w:rsid w:val="00251B0E"/>
    <w:rsid w:val="002529E4"/>
    <w:rsid w:val="002543CD"/>
    <w:rsid w:val="00255465"/>
    <w:rsid w:val="00256EE9"/>
    <w:rsid w:val="00262DD8"/>
    <w:rsid w:val="00271167"/>
    <w:rsid w:val="00273FB5"/>
    <w:rsid w:val="002777E2"/>
    <w:rsid w:val="00281DBF"/>
    <w:rsid w:val="00284608"/>
    <w:rsid w:val="00287EFA"/>
    <w:rsid w:val="00295D1B"/>
    <w:rsid w:val="002964CF"/>
    <w:rsid w:val="00297632"/>
    <w:rsid w:val="002A2F2A"/>
    <w:rsid w:val="002A3007"/>
    <w:rsid w:val="002A49DD"/>
    <w:rsid w:val="002A7124"/>
    <w:rsid w:val="002C16E9"/>
    <w:rsid w:val="002D0E1A"/>
    <w:rsid w:val="002D2A09"/>
    <w:rsid w:val="002E0DD4"/>
    <w:rsid w:val="002E3F4E"/>
    <w:rsid w:val="002E588A"/>
    <w:rsid w:val="002E60C4"/>
    <w:rsid w:val="002F02FF"/>
    <w:rsid w:val="002F11CC"/>
    <w:rsid w:val="002F2E22"/>
    <w:rsid w:val="002F3BDA"/>
    <w:rsid w:val="002F52A5"/>
    <w:rsid w:val="002F61C2"/>
    <w:rsid w:val="00300A93"/>
    <w:rsid w:val="00301302"/>
    <w:rsid w:val="00307131"/>
    <w:rsid w:val="00310C3D"/>
    <w:rsid w:val="0031434E"/>
    <w:rsid w:val="003144C3"/>
    <w:rsid w:val="00317C87"/>
    <w:rsid w:val="00320CED"/>
    <w:rsid w:val="00321654"/>
    <w:rsid w:val="003246DE"/>
    <w:rsid w:val="00330E65"/>
    <w:rsid w:val="00331688"/>
    <w:rsid w:val="003337D6"/>
    <w:rsid w:val="0033445D"/>
    <w:rsid w:val="003359A2"/>
    <w:rsid w:val="00335B13"/>
    <w:rsid w:val="003365BD"/>
    <w:rsid w:val="00343003"/>
    <w:rsid w:val="00346F79"/>
    <w:rsid w:val="0035092B"/>
    <w:rsid w:val="003541D3"/>
    <w:rsid w:val="00354874"/>
    <w:rsid w:val="00354EEC"/>
    <w:rsid w:val="0035547E"/>
    <w:rsid w:val="00355964"/>
    <w:rsid w:val="00357182"/>
    <w:rsid w:val="003622FA"/>
    <w:rsid w:val="00366AF3"/>
    <w:rsid w:val="00375718"/>
    <w:rsid w:val="003807E8"/>
    <w:rsid w:val="00380E07"/>
    <w:rsid w:val="00386AA0"/>
    <w:rsid w:val="0039376E"/>
    <w:rsid w:val="00395490"/>
    <w:rsid w:val="003976C1"/>
    <w:rsid w:val="003A1F30"/>
    <w:rsid w:val="003A6ADA"/>
    <w:rsid w:val="003A6B51"/>
    <w:rsid w:val="003B1966"/>
    <w:rsid w:val="003C14F7"/>
    <w:rsid w:val="003C33C8"/>
    <w:rsid w:val="003C67A3"/>
    <w:rsid w:val="003C76BB"/>
    <w:rsid w:val="003D7CC8"/>
    <w:rsid w:val="003E1219"/>
    <w:rsid w:val="003E1E85"/>
    <w:rsid w:val="003F382B"/>
    <w:rsid w:val="003F4055"/>
    <w:rsid w:val="003F56A6"/>
    <w:rsid w:val="00401761"/>
    <w:rsid w:val="00402112"/>
    <w:rsid w:val="00404BD8"/>
    <w:rsid w:val="00404EB3"/>
    <w:rsid w:val="00407BF7"/>
    <w:rsid w:val="004102E0"/>
    <w:rsid w:val="00410843"/>
    <w:rsid w:val="004111C6"/>
    <w:rsid w:val="00411FB8"/>
    <w:rsid w:val="00415626"/>
    <w:rsid w:val="00420338"/>
    <w:rsid w:val="00421C77"/>
    <w:rsid w:val="00425D27"/>
    <w:rsid w:val="00430868"/>
    <w:rsid w:val="00431166"/>
    <w:rsid w:val="00431C32"/>
    <w:rsid w:val="004350DB"/>
    <w:rsid w:val="0043769E"/>
    <w:rsid w:val="0044013D"/>
    <w:rsid w:val="00441E5D"/>
    <w:rsid w:val="00446CFE"/>
    <w:rsid w:val="00450F45"/>
    <w:rsid w:val="00452073"/>
    <w:rsid w:val="00454949"/>
    <w:rsid w:val="004568EA"/>
    <w:rsid w:val="004643F8"/>
    <w:rsid w:val="004647EA"/>
    <w:rsid w:val="0046564A"/>
    <w:rsid w:val="00472EFA"/>
    <w:rsid w:val="004772AA"/>
    <w:rsid w:val="00477696"/>
    <w:rsid w:val="00480FA5"/>
    <w:rsid w:val="0048413B"/>
    <w:rsid w:val="0048518B"/>
    <w:rsid w:val="00485CC9"/>
    <w:rsid w:val="004905B8"/>
    <w:rsid w:val="00492D5E"/>
    <w:rsid w:val="004943E1"/>
    <w:rsid w:val="00497563"/>
    <w:rsid w:val="004A09BF"/>
    <w:rsid w:val="004A0A87"/>
    <w:rsid w:val="004A2516"/>
    <w:rsid w:val="004A4B2C"/>
    <w:rsid w:val="004A7146"/>
    <w:rsid w:val="004A71E2"/>
    <w:rsid w:val="004B0264"/>
    <w:rsid w:val="004B1FA1"/>
    <w:rsid w:val="004B2C09"/>
    <w:rsid w:val="004B3188"/>
    <w:rsid w:val="004B4D2C"/>
    <w:rsid w:val="004C0027"/>
    <w:rsid w:val="004C06ED"/>
    <w:rsid w:val="004C246C"/>
    <w:rsid w:val="004C5B74"/>
    <w:rsid w:val="004C6EEE"/>
    <w:rsid w:val="004D13AA"/>
    <w:rsid w:val="004D1E6A"/>
    <w:rsid w:val="004D68CA"/>
    <w:rsid w:val="004D7EFC"/>
    <w:rsid w:val="004E3524"/>
    <w:rsid w:val="004E532E"/>
    <w:rsid w:val="004F007A"/>
    <w:rsid w:val="004F7EBB"/>
    <w:rsid w:val="00500CDC"/>
    <w:rsid w:val="005032DB"/>
    <w:rsid w:val="005111A9"/>
    <w:rsid w:val="00515B4D"/>
    <w:rsid w:val="0051781C"/>
    <w:rsid w:val="005203DF"/>
    <w:rsid w:val="0052413C"/>
    <w:rsid w:val="00525AB8"/>
    <w:rsid w:val="00534D69"/>
    <w:rsid w:val="005468FD"/>
    <w:rsid w:val="0055006E"/>
    <w:rsid w:val="0055615A"/>
    <w:rsid w:val="00557626"/>
    <w:rsid w:val="00561DC9"/>
    <w:rsid w:val="00561FDF"/>
    <w:rsid w:val="005633B6"/>
    <w:rsid w:val="00571751"/>
    <w:rsid w:val="0057440E"/>
    <w:rsid w:val="00582968"/>
    <w:rsid w:val="00582F33"/>
    <w:rsid w:val="00585A4B"/>
    <w:rsid w:val="0058621F"/>
    <w:rsid w:val="00590FB6"/>
    <w:rsid w:val="005918C8"/>
    <w:rsid w:val="00591F19"/>
    <w:rsid w:val="00595C5F"/>
    <w:rsid w:val="005A0FE1"/>
    <w:rsid w:val="005A1051"/>
    <w:rsid w:val="005A3FF4"/>
    <w:rsid w:val="005A66F2"/>
    <w:rsid w:val="005B1170"/>
    <w:rsid w:val="005B1B4B"/>
    <w:rsid w:val="005B23DC"/>
    <w:rsid w:val="005B2530"/>
    <w:rsid w:val="005B29A2"/>
    <w:rsid w:val="005B61F4"/>
    <w:rsid w:val="005C7346"/>
    <w:rsid w:val="005D0D8C"/>
    <w:rsid w:val="005D26C6"/>
    <w:rsid w:val="005D2D3E"/>
    <w:rsid w:val="005D5A49"/>
    <w:rsid w:val="005D5C87"/>
    <w:rsid w:val="005D6366"/>
    <w:rsid w:val="005E0E2F"/>
    <w:rsid w:val="005E117A"/>
    <w:rsid w:val="005F69B3"/>
    <w:rsid w:val="005F732B"/>
    <w:rsid w:val="005F7B75"/>
    <w:rsid w:val="00600BC9"/>
    <w:rsid w:val="00602042"/>
    <w:rsid w:val="00607A1D"/>
    <w:rsid w:val="00611F1F"/>
    <w:rsid w:val="0061276B"/>
    <w:rsid w:val="00615447"/>
    <w:rsid w:val="00615756"/>
    <w:rsid w:val="0061672D"/>
    <w:rsid w:val="00621A9D"/>
    <w:rsid w:val="006226B8"/>
    <w:rsid w:val="00623212"/>
    <w:rsid w:val="00632E12"/>
    <w:rsid w:val="00636E07"/>
    <w:rsid w:val="0063785F"/>
    <w:rsid w:val="00640CBC"/>
    <w:rsid w:val="00643695"/>
    <w:rsid w:val="006438EC"/>
    <w:rsid w:val="0066148B"/>
    <w:rsid w:val="00662909"/>
    <w:rsid w:val="0066338A"/>
    <w:rsid w:val="00664A47"/>
    <w:rsid w:val="00665C1F"/>
    <w:rsid w:val="0066716E"/>
    <w:rsid w:val="006674BB"/>
    <w:rsid w:val="00670932"/>
    <w:rsid w:val="0067097C"/>
    <w:rsid w:val="00671660"/>
    <w:rsid w:val="00675550"/>
    <w:rsid w:val="00675D7C"/>
    <w:rsid w:val="00690602"/>
    <w:rsid w:val="006908B8"/>
    <w:rsid w:val="00690F57"/>
    <w:rsid w:val="006913BE"/>
    <w:rsid w:val="00695DFB"/>
    <w:rsid w:val="006A70EC"/>
    <w:rsid w:val="006A72DC"/>
    <w:rsid w:val="006A72E1"/>
    <w:rsid w:val="006A76F3"/>
    <w:rsid w:val="006B05AF"/>
    <w:rsid w:val="006B188F"/>
    <w:rsid w:val="006B488E"/>
    <w:rsid w:val="006B4A8B"/>
    <w:rsid w:val="006B5E11"/>
    <w:rsid w:val="006B6B7A"/>
    <w:rsid w:val="006C060F"/>
    <w:rsid w:val="006C3A04"/>
    <w:rsid w:val="006C686C"/>
    <w:rsid w:val="006C798F"/>
    <w:rsid w:val="006C7A20"/>
    <w:rsid w:val="006D2374"/>
    <w:rsid w:val="006D5276"/>
    <w:rsid w:val="006E33CB"/>
    <w:rsid w:val="006E55DA"/>
    <w:rsid w:val="006E6418"/>
    <w:rsid w:val="006E76A9"/>
    <w:rsid w:val="006F4E49"/>
    <w:rsid w:val="00702E71"/>
    <w:rsid w:val="007064C4"/>
    <w:rsid w:val="00710D67"/>
    <w:rsid w:val="00711928"/>
    <w:rsid w:val="007124AB"/>
    <w:rsid w:val="00715DDE"/>
    <w:rsid w:val="00716337"/>
    <w:rsid w:val="00717EB6"/>
    <w:rsid w:val="007210FF"/>
    <w:rsid w:val="0072222C"/>
    <w:rsid w:val="007224FB"/>
    <w:rsid w:val="00722B13"/>
    <w:rsid w:val="00724402"/>
    <w:rsid w:val="007360F8"/>
    <w:rsid w:val="007372B9"/>
    <w:rsid w:val="007408C1"/>
    <w:rsid w:val="00741781"/>
    <w:rsid w:val="00742462"/>
    <w:rsid w:val="007452F4"/>
    <w:rsid w:val="00746C57"/>
    <w:rsid w:val="0074763B"/>
    <w:rsid w:val="00747916"/>
    <w:rsid w:val="00750107"/>
    <w:rsid w:val="00753900"/>
    <w:rsid w:val="00763288"/>
    <w:rsid w:val="00770FE5"/>
    <w:rsid w:val="00774410"/>
    <w:rsid w:val="007774E4"/>
    <w:rsid w:val="007777DE"/>
    <w:rsid w:val="00786284"/>
    <w:rsid w:val="007864F9"/>
    <w:rsid w:val="007879E9"/>
    <w:rsid w:val="00790481"/>
    <w:rsid w:val="007927FB"/>
    <w:rsid w:val="00795816"/>
    <w:rsid w:val="007A08C1"/>
    <w:rsid w:val="007A621A"/>
    <w:rsid w:val="007B1637"/>
    <w:rsid w:val="007B6EA9"/>
    <w:rsid w:val="007C45A8"/>
    <w:rsid w:val="007C4D78"/>
    <w:rsid w:val="007D272A"/>
    <w:rsid w:val="007D3E6D"/>
    <w:rsid w:val="007D5926"/>
    <w:rsid w:val="007E2097"/>
    <w:rsid w:val="007E29E0"/>
    <w:rsid w:val="007E3BA1"/>
    <w:rsid w:val="007E4F04"/>
    <w:rsid w:val="007F41BD"/>
    <w:rsid w:val="007F4ED2"/>
    <w:rsid w:val="007F5848"/>
    <w:rsid w:val="007F6602"/>
    <w:rsid w:val="00802BFD"/>
    <w:rsid w:val="0080733C"/>
    <w:rsid w:val="008127B5"/>
    <w:rsid w:val="00820020"/>
    <w:rsid w:val="00823525"/>
    <w:rsid w:val="00823B21"/>
    <w:rsid w:val="00825427"/>
    <w:rsid w:val="00825F09"/>
    <w:rsid w:val="008264ED"/>
    <w:rsid w:val="00826A36"/>
    <w:rsid w:val="00826EAA"/>
    <w:rsid w:val="008314F8"/>
    <w:rsid w:val="00831586"/>
    <w:rsid w:val="00833F1E"/>
    <w:rsid w:val="00836512"/>
    <w:rsid w:val="0084172F"/>
    <w:rsid w:val="00842EDB"/>
    <w:rsid w:val="00845A26"/>
    <w:rsid w:val="00850104"/>
    <w:rsid w:val="00857223"/>
    <w:rsid w:val="00857C88"/>
    <w:rsid w:val="00861869"/>
    <w:rsid w:val="0086190B"/>
    <w:rsid w:val="0086254C"/>
    <w:rsid w:val="00862E94"/>
    <w:rsid w:val="0087047D"/>
    <w:rsid w:val="0087136D"/>
    <w:rsid w:val="008720B6"/>
    <w:rsid w:val="00872150"/>
    <w:rsid w:val="0087309C"/>
    <w:rsid w:val="00873618"/>
    <w:rsid w:val="0087414B"/>
    <w:rsid w:val="00882E4D"/>
    <w:rsid w:val="0088414B"/>
    <w:rsid w:val="008845D1"/>
    <w:rsid w:val="0088763A"/>
    <w:rsid w:val="008902AF"/>
    <w:rsid w:val="0089048E"/>
    <w:rsid w:val="008920E7"/>
    <w:rsid w:val="0089384E"/>
    <w:rsid w:val="00894220"/>
    <w:rsid w:val="00894C3A"/>
    <w:rsid w:val="008A07B1"/>
    <w:rsid w:val="008A51BC"/>
    <w:rsid w:val="008B2153"/>
    <w:rsid w:val="008B2FB6"/>
    <w:rsid w:val="008C1C21"/>
    <w:rsid w:val="008C70FA"/>
    <w:rsid w:val="008C7646"/>
    <w:rsid w:val="008D0BCD"/>
    <w:rsid w:val="008D2292"/>
    <w:rsid w:val="008D7B1C"/>
    <w:rsid w:val="008D7E6B"/>
    <w:rsid w:val="008E17DA"/>
    <w:rsid w:val="008E4F52"/>
    <w:rsid w:val="008E52EE"/>
    <w:rsid w:val="008E62F7"/>
    <w:rsid w:val="008E7F97"/>
    <w:rsid w:val="008F11E0"/>
    <w:rsid w:val="008F1E5B"/>
    <w:rsid w:val="008F2D83"/>
    <w:rsid w:val="008F53BA"/>
    <w:rsid w:val="008F60F5"/>
    <w:rsid w:val="009049D6"/>
    <w:rsid w:val="009052BC"/>
    <w:rsid w:val="00906E4E"/>
    <w:rsid w:val="00916D9B"/>
    <w:rsid w:val="0091796E"/>
    <w:rsid w:val="00920DE4"/>
    <w:rsid w:val="00921099"/>
    <w:rsid w:val="009229DF"/>
    <w:rsid w:val="009248A6"/>
    <w:rsid w:val="009255F2"/>
    <w:rsid w:val="00926C9C"/>
    <w:rsid w:val="00930362"/>
    <w:rsid w:val="00941A98"/>
    <w:rsid w:val="0094555F"/>
    <w:rsid w:val="00947856"/>
    <w:rsid w:val="0095203B"/>
    <w:rsid w:val="00961922"/>
    <w:rsid w:val="00964E5F"/>
    <w:rsid w:val="0096500A"/>
    <w:rsid w:val="00967789"/>
    <w:rsid w:val="00970E26"/>
    <w:rsid w:val="00970FED"/>
    <w:rsid w:val="009718F7"/>
    <w:rsid w:val="00975158"/>
    <w:rsid w:val="009753C7"/>
    <w:rsid w:val="00981094"/>
    <w:rsid w:val="00982F5B"/>
    <w:rsid w:val="009866FC"/>
    <w:rsid w:val="0099172D"/>
    <w:rsid w:val="00992181"/>
    <w:rsid w:val="00992E8A"/>
    <w:rsid w:val="009A36EB"/>
    <w:rsid w:val="009A39A6"/>
    <w:rsid w:val="009A3B7A"/>
    <w:rsid w:val="009A6EA9"/>
    <w:rsid w:val="009B224A"/>
    <w:rsid w:val="009B6207"/>
    <w:rsid w:val="009C13E1"/>
    <w:rsid w:val="009C21B7"/>
    <w:rsid w:val="009C6805"/>
    <w:rsid w:val="009C6BA1"/>
    <w:rsid w:val="009D6DA3"/>
    <w:rsid w:val="009D7091"/>
    <w:rsid w:val="009D730C"/>
    <w:rsid w:val="009D7D6A"/>
    <w:rsid w:val="009E14F9"/>
    <w:rsid w:val="009E3863"/>
    <w:rsid w:val="009E3C28"/>
    <w:rsid w:val="009E4274"/>
    <w:rsid w:val="009E711B"/>
    <w:rsid w:val="009F53CE"/>
    <w:rsid w:val="009F69BE"/>
    <w:rsid w:val="009F78F0"/>
    <w:rsid w:val="00A0145A"/>
    <w:rsid w:val="00A020F9"/>
    <w:rsid w:val="00A0313E"/>
    <w:rsid w:val="00A03293"/>
    <w:rsid w:val="00A048FE"/>
    <w:rsid w:val="00A050CA"/>
    <w:rsid w:val="00A11AE5"/>
    <w:rsid w:val="00A11D94"/>
    <w:rsid w:val="00A15D5D"/>
    <w:rsid w:val="00A15DE0"/>
    <w:rsid w:val="00A1609F"/>
    <w:rsid w:val="00A16527"/>
    <w:rsid w:val="00A16E05"/>
    <w:rsid w:val="00A2249C"/>
    <w:rsid w:val="00A26AFB"/>
    <w:rsid w:val="00A26E2C"/>
    <w:rsid w:val="00A34FEA"/>
    <w:rsid w:val="00A36838"/>
    <w:rsid w:val="00A40D4C"/>
    <w:rsid w:val="00A42158"/>
    <w:rsid w:val="00A43023"/>
    <w:rsid w:val="00A4598B"/>
    <w:rsid w:val="00A45B9A"/>
    <w:rsid w:val="00A4603C"/>
    <w:rsid w:val="00A53763"/>
    <w:rsid w:val="00A556DA"/>
    <w:rsid w:val="00A61A16"/>
    <w:rsid w:val="00A634D0"/>
    <w:rsid w:val="00A63EFA"/>
    <w:rsid w:val="00A63F41"/>
    <w:rsid w:val="00A65224"/>
    <w:rsid w:val="00A72201"/>
    <w:rsid w:val="00A73754"/>
    <w:rsid w:val="00A75604"/>
    <w:rsid w:val="00A76332"/>
    <w:rsid w:val="00A77A97"/>
    <w:rsid w:val="00A851BC"/>
    <w:rsid w:val="00A902F0"/>
    <w:rsid w:val="00A963B6"/>
    <w:rsid w:val="00A966D2"/>
    <w:rsid w:val="00A97698"/>
    <w:rsid w:val="00AA362C"/>
    <w:rsid w:val="00AA7B27"/>
    <w:rsid w:val="00AB2788"/>
    <w:rsid w:val="00AB4834"/>
    <w:rsid w:val="00AB4E37"/>
    <w:rsid w:val="00AB63F7"/>
    <w:rsid w:val="00AC2ADE"/>
    <w:rsid w:val="00AD0FBB"/>
    <w:rsid w:val="00AD258C"/>
    <w:rsid w:val="00AD25CC"/>
    <w:rsid w:val="00AD37BB"/>
    <w:rsid w:val="00AE1D62"/>
    <w:rsid w:val="00AE2803"/>
    <w:rsid w:val="00AE3E79"/>
    <w:rsid w:val="00AE5499"/>
    <w:rsid w:val="00AE5EA8"/>
    <w:rsid w:val="00AE6ADB"/>
    <w:rsid w:val="00AE728A"/>
    <w:rsid w:val="00AE72EE"/>
    <w:rsid w:val="00AF4A52"/>
    <w:rsid w:val="00AF584B"/>
    <w:rsid w:val="00B00D6B"/>
    <w:rsid w:val="00B01A82"/>
    <w:rsid w:val="00B06AE3"/>
    <w:rsid w:val="00B07C65"/>
    <w:rsid w:val="00B07EFF"/>
    <w:rsid w:val="00B12042"/>
    <w:rsid w:val="00B12D3E"/>
    <w:rsid w:val="00B17C3F"/>
    <w:rsid w:val="00B20795"/>
    <w:rsid w:val="00B21ED4"/>
    <w:rsid w:val="00B241C5"/>
    <w:rsid w:val="00B25B1A"/>
    <w:rsid w:val="00B32B97"/>
    <w:rsid w:val="00B42171"/>
    <w:rsid w:val="00B4357A"/>
    <w:rsid w:val="00B464E2"/>
    <w:rsid w:val="00B52C57"/>
    <w:rsid w:val="00B54F9B"/>
    <w:rsid w:val="00B55032"/>
    <w:rsid w:val="00B564CC"/>
    <w:rsid w:val="00B566A2"/>
    <w:rsid w:val="00B65199"/>
    <w:rsid w:val="00B67D35"/>
    <w:rsid w:val="00B72626"/>
    <w:rsid w:val="00B8022F"/>
    <w:rsid w:val="00B81DCD"/>
    <w:rsid w:val="00B8400D"/>
    <w:rsid w:val="00B852B2"/>
    <w:rsid w:val="00B92196"/>
    <w:rsid w:val="00B9674F"/>
    <w:rsid w:val="00BA4DCB"/>
    <w:rsid w:val="00BB0CC0"/>
    <w:rsid w:val="00BB1096"/>
    <w:rsid w:val="00BB3BBE"/>
    <w:rsid w:val="00BB3E0F"/>
    <w:rsid w:val="00BB46C6"/>
    <w:rsid w:val="00BB5432"/>
    <w:rsid w:val="00BB5456"/>
    <w:rsid w:val="00BB78C6"/>
    <w:rsid w:val="00BC02BB"/>
    <w:rsid w:val="00BC08B2"/>
    <w:rsid w:val="00BC2C97"/>
    <w:rsid w:val="00BC396B"/>
    <w:rsid w:val="00BD0106"/>
    <w:rsid w:val="00BD1772"/>
    <w:rsid w:val="00BD4E8F"/>
    <w:rsid w:val="00BD6833"/>
    <w:rsid w:val="00BE0DF3"/>
    <w:rsid w:val="00BE1059"/>
    <w:rsid w:val="00BE6010"/>
    <w:rsid w:val="00BF0014"/>
    <w:rsid w:val="00BF0C47"/>
    <w:rsid w:val="00BF5B10"/>
    <w:rsid w:val="00BF717C"/>
    <w:rsid w:val="00C011DB"/>
    <w:rsid w:val="00C042C0"/>
    <w:rsid w:val="00C05177"/>
    <w:rsid w:val="00C061F2"/>
    <w:rsid w:val="00C06B29"/>
    <w:rsid w:val="00C06E56"/>
    <w:rsid w:val="00C075D4"/>
    <w:rsid w:val="00C20216"/>
    <w:rsid w:val="00C222C5"/>
    <w:rsid w:val="00C26105"/>
    <w:rsid w:val="00C26EC3"/>
    <w:rsid w:val="00C30901"/>
    <w:rsid w:val="00C332A8"/>
    <w:rsid w:val="00C339DA"/>
    <w:rsid w:val="00C33D49"/>
    <w:rsid w:val="00C428A9"/>
    <w:rsid w:val="00C52D3A"/>
    <w:rsid w:val="00C5513C"/>
    <w:rsid w:val="00C610DF"/>
    <w:rsid w:val="00C61E23"/>
    <w:rsid w:val="00C62349"/>
    <w:rsid w:val="00C6492E"/>
    <w:rsid w:val="00C64EA6"/>
    <w:rsid w:val="00C77ADA"/>
    <w:rsid w:val="00C827DA"/>
    <w:rsid w:val="00C86942"/>
    <w:rsid w:val="00C875C3"/>
    <w:rsid w:val="00C876D9"/>
    <w:rsid w:val="00C934EC"/>
    <w:rsid w:val="00C93F26"/>
    <w:rsid w:val="00CA1180"/>
    <w:rsid w:val="00CA562C"/>
    <w:rsid w:val="00CB0CD5"/>
    <w:rsid w:val="00CB21F8"/>
    <w:rsid w:val="00CB60EB"/>
    <w:rsid w:val="00CC04DB"/>
    <w:rsid w:val="00CC3E83"/>
    <w:rsid w:val="00CC65DE"/>
    <w:rsid w:val="00CD0F1F"/>
    <w:rsid w:val="00CD3EC1"/>
    <w:rsid w:val="00CD568E"/>
    <w:rsid w:val="00CD6F22"/>
    <w:rsid w:val="00CD74D2"/>
    <w:rsid w:val="00CE1057"/>
    <w:rsid w:val="00CE4CFA"/>
    <w:rsid w:val="00CE6018"/>
    <w:rsid w:val="00CF0E8B"/>
    <w:rsid w:val="00CF2031"/>
    <w:rsid w:val="00CF75F3"/>
    <w:rsid w:val="00D00443"/>
    <w:rsid w:val="00D0048A"/>
    <w:rsid w:val="00D025A7"/>
    <w:rsid w:val="00D03CBD"/>
    <w:rsid w:val="00D04D54"/>
    <w:rsid w:val="00D05229"/>
    <w:rsid w:val="00D07FEC"/>
    <w:rsid w:val="00D11DE8"/>
    <w:rsid w:val="00D127D8"/>
    <w:rsid w:val="00D12E42"/>
    <w:rsid w:val="00D219B8"/>
    <w:rsid w:val="00D226CD"/>
    <w:rsid w:val="00D23D7F"/>
    <w:rsid w:val="00D25D48"/>
    <w:rsid w:val="00D2723E"/>
    <w:rsid w:val="00D31187"/>
    <w:rsid w:val="00D3741F"/>
    <w:rsid w:val="00D37624"/>
    <w:rsid w:val="00D42E31"/>
    <w:rsid w:val="00D438A4"/>
    <w:rsid w:val="00D44DB6"/>
    <w:rsid w:val="00D46EEF"/>
    <w:rsid w:val="00D47ECD"/>
    <w:rsid w:val="00D62971"/>
    <w:rsid w:val="00D648CF"/>
    <w:rsid w:val="00D661B3"/>
    <w:rsid w:val="00D677A7"/>
    <w:rsid w:val="00D72C69"/>
    <w:rsid w:val="00D77E27"/>
    <w:rsid w:val="00D83BF4"/>
    <w:rsid w:val="00DA04DA"/>
    <w:rsid w:val="00DA37BF"/>
    <w:rsid w:val="00DB18EE"/>
    <w:rsid w:val="00DB3B92"/>
    <w:rsid w:val="00DB428C"/>
    <w:rsid w:val="00DB661C"/>
    <w:rsid w:val="00DB6B58"/>
    <w:rsid w:val="00DC3295"/>
    <w:rsid w:val="00DC534E"/>
    <w:rsid w:val="00DD02DA"/>
    <w:rsid w:val="00DD1FA8"/>
    <w:rsid w:val="00DD2A5D"/>
    <w:rsid w:val="00DE0197"/>
    <w:rsid w:val="00DE0435"/>
    <w:rsid w:val="00DE0875"/>
    <w:rsid w:val="00DE3D4C"/>
    <w:rsid w:val="00DF3A67"/>
    <w:rsid w:val="00E01E0F"/>
    <w:rsid w:val="00E027AD"/>
    <w:rsid w:val="00E0603D"/>
    <w:rsid w:val="00E132F0"/>
    <w:rsid w:val="00E146E5"/>
    <w:rsid w:val="00E20DF1"/>
    <w:rsid w:val="00E21CDC"/>
    <w:rsid w:val="00E25E83"/>
    <w:rsid w:val="00E32E5C"/>
    <w:rsid w:val="00E333BC"/>
    <w:rsid w:val="00E36AFB"/>
    <w:rsid w:val="00E43E0A"/>
    <w:rsid w:val="00E46BB8"/>
    <w:rsid w:val="00E5111F"/>
    <w:rsid w:val="00E53FF5"/>
    <w:rsid w:val="00E60790"/>
    <w:rsid w:val="00E611C0"/>
    <w:rsid w:val="00E637B4"/>
    <w:rsid w:val="00E67697"/>
    <w:rsid w:val="00E73FD1"/>
    <w:rsid w:val="00E81187"/>
    <w:rsid w:val="00E839AE"/>
    <w:rsid w:val="00E87098"/>
    <w:rsid w:val="00E90052"/>
    <w:rsid w:val="00E90219"/>
    <w:rsid w:val="00E91204"/>
    <w:rsid w:val="00E9563F"/>
    <w:rsid w:val="00E961C4"/>
    <w:rsid w:val="00E97E95"/>
    <w:rsid w:val="00EA38F9"/>
    <w:rsid w:val="00EA4398"/>
    <w:rsid w:val="00EA472C"/>
    <w:rsid w:val="00EA60CD"/>
    <w:rsid w:val="00EA61C8"/>
    <w:rsid w:val="00EA6768"/>
    <w:rsid w:val="00EA6F2D"/>
    <w:rsid w:val="00EB3431"/>
    <w:rsid w:val="00EB4975"/>
    <w:rsid w:val="00EB5760"/>
    <w:rsid w:val="00EB6038"/>
    <w:rsid w:val="00EB7F5D"/>
    <w:rsid w:val="00EC10FF"/>
    <w:rsid w:val="00EC5772"/>
    <w:rsid w:val="00EC603A"/>
    <w:rsid w:val="00ED2001"/>
    <w:rsid w:val="00ED2E43"/>
    <w:rsid w:val="00ED411D"/>
    <w:rsid w:val="00EE0E47"/>
    <w:rsid w:val="00EE3CFB"/>
    <w:rsid w:val="00EE4BE3"/>
    <w:rsid w:val="00EE629B"/>
    <w:rsid w:val="00EE74D4"/>
    <w:rsid w:val="00EF28BC"/>
    <w:rsid w:val="00EF469D"/>
    <w:rsid w:val="00F016BD"/>
    <w:rsid w:val="00F01734"/>
    <w:rsid w:val="00F02055"/>
    <w:rsid w:val="00F02FAC"/>
    <w:rsid w:val="00F03878"/>
    <w:rsid w:val="00F05DAD"/>
    <w:rsid w:val="00F1097E"/>
    <w:rsid w:val="00F20640"/>
    <w:rsid w:val="00F206BD"/>
    <w:rsid w:val="00F2397F"/>
    <w:rsid w:val="00F26783"/>
    <w:rsid w:val="00F268B7"/>
    <w:rsid w:val="00F3033F"/>
    <w:rsid w:val="00F3411B"/>
    <w:rsid w:val="00F40CC2"/>
    <w:rsid w:val="00F51DA3"/>
    <w:rsid w:val="00F51FC9"/>
    <w:rsid w:val="00F52AA8"/>
    <w:rsid w:val="00F54FDE"/>
    <w:rsid w:val="00F628CE"/>
    <w:rsid w:val="00F63BEF"/>
    <w:rsid w:val="00F64C2B"/>
    <w:rsid w:val="00F66C08"/>
    <w:rsid w:val="00F7189B"/>
    <w:rsid w:val="00F73394"/>
    <w:rsid w:val="00F73EB4"/>
    <w:rsid w:val="00F776DE"/>
    <w:rsid w:val="00F8144B"/>
    <w:rsid w:val="00F86EC6"/>
    <w:rsid w:val="00F9257C"/>
    <w:rsid w:val="00F96174"/>
    <w:rsid w:val="00F96F97"/>
    <w:rsid w:val="00F97828"/>
    <w:rsid w:val="00FA2EA4"/>
    <w:rsid w:val="00FA470E"/>
    <w:rsid w:val="00FA60A6"/>
    <w:rsid w:val="00FB0DC9"/>
    <w:rsid w:val="00FB2918"/>
    <w:rsid w:val="00FC0B2E"/>
    <w:rsid w:val="00FC5E9D"/>
    <w:rsid w:val="00FC659F"/>
    <w:rsid w:val="00FD4F5C"/>
    <w:rsid w:val="00FD5C0A"/>
    <w:rsid w:val="00FD6358"/>
    <w:rsid w:val="00FD64DE"/>
    <w:rsid w:val="00FE047F"/>
    <w:rsid w:val="00FE50AC"/>
    <w:rsid w:val="00FE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7A"/>
    <w:pPr>
      <w:widowControl w:val="0"/>
      <w:spacing w:before="6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B4357A"/>
    <w:pPr>
      <w:keepNext/>
      <w:widowControl/>
      <w:spacing w:before="0"/>
      <w:outlineLvl w:val="0"/>
    </w:pPr>
    <w:rPr>
      <w:rFonts w:ascii="Arial" w:eastAsia="Times New Roman" w:hAnsi="Arial"/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357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435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57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357A"/>
    <w:pPr>
      <w:widowControl/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4357A"/>
    <w:pPr>
      <w:widowControl/>
      <w:spacing w:before="240" w:after="60"/>
      <w:jc w:val="left"/>
      <w:outlineLvl w:val="6"/>
    </w:pPr>
    <w:rPr>
      <w:rFonts w:eastAsia="Times New Roman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4357A"/>
    <w:pPr>
      <w:widowControl/>
      <w:spacing w:before="240" w:after="60"/>
      <w:jc w:val="left"/>
      <w:outlineLvl w:val="7"/>
    </w:pPr>
    <w:rPr>
      <w:rFonts w:eastAsia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357A"/>
    <w:rPr>
      <w:rFonts w:ascii="Arial" w:hAnsi="Arial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57A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B4357A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B4357A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B4357A"/>
    <w:rPr>
      <w:rFonts w:ascii="Times New Roman" w:hAnsi="Times New Roman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B4357A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4357A"/>
    <w:rPr>
      <w:rFonts w:ascii="Times New Roman" w:hAnsi="Times New Roman" w:cs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B4357A"/>
    <w:pPr>
      <w:widowControl/>
      <w:spacing w:before="0"/>
      <w:jc w:val="center"/>
    </w:pPr>
    <w:rPr>
      <w:rFonts w:ascii="Arial" w:eastAsia="Times New Roman" w:hAnsi="Arial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4357A"/>
    <w:rPr>
      <w:rFonts w:ascii="Arial" w:hAnsi="Arial" w:cs="Times New Roman"/>
      <w:sz w:val="20"/>
      <w:lang w:eastAsia="ru-RU"/>
    </w:rPr>
  </w:style>
  <w:style w:type="character" w:styleId="a5">
    <w:name w:val="Strong"/>
    <w:basedOn w:val="a0"/>
    <w:uiPriority w:val="99"/>
    <w:qFormat/>
    <w:rsid w:val="00B4357A"/>
    <w:rPr>
      <w:rFonts w:cs="Times New Roman"/>
      <w:b/>
    </w:rPr>
  </w:style>
  <w:style w:type="paragraph" w:styleId="a6">
    <w:name w:val="List Paragraph"/>
    <w:basedOn w:val="a"/>
    <w:uiPriority w:val="99"/>
    <w:qFormat/>
    <w:rsid w:val="00B4357A"/>
    <w:pPr>
      <w:widowControl/>
      <w:spacing w:before="0"/>
      <w:ind w:left="720"/>
      <w:jc w:val="left"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rsid w:val="00E90219"/>
    <w:pPr>
      <w:widowControl/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a8">
    <w:name w:val="Hyperlink"/>
    <w:basedOn w:val="a0"/>
    <w:uiPriority w:val="99"/>
    <w:semiHidden/>
    <w:rsid w:val="00E9021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321654"/>
    <w:pPr>
      <w:widowControl/>
      <w:spacing w:before="0"/>
    </w:pPr>
    <w:rPr>
      <w:rFonts w:eastAsia="Times New Roman"/>
      <w:sz w:val="22"/>
    </w:rPr>
  </w:style>
  <w:style w:type="character" w:customStyle="1" w:styleId="aa">
    <w:name w:val="Основной текст Знак"/>
    <w:basedOn w:val="a0"/>
    <w:link w:val="a9"/>
    <w:rsid w:val="00321654"/>
    <w:rPr>
      <w:rFonts w:ascii="Times New Roman" w:eastAsia="Times New Roman" w:hAnsi="Times New Roman"/>
      <w:sz w:val="22"/>
    </w:rPr>
  </w:style>
  <w:style w:type="paragraph" w:styleId="ab">
    <w:name w:val="header"/>
    <w:basedOn w:val="a"/>
    <w:link w:val="ac"/>
    <w:uiPriority w:val="99"/>
    <w:unhideWhenUsed/>
    <w:rsid w:val="00321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1654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321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1654"/>
    <w:rPr>
      <w:rFonts w:ascii="Times New Roman" w:hAnsi="Times New Roman"/>
      <w:sz w:val="24"/>
    </w:rPr>
  </w:style>
  <w:style w:type="paragraph" w:styleId="af">
    <w:name w:val="Body Text Indent"/>
    <w:basedOn w:val="a"/>
    <w:link w:val="af0"/>
    <w:rsid w:val="00B07EFF"/>
    <w:pPr>
      <w:widowControl/>
      <w:spacing w:before="0" w:after="120"/>
      <w:ind w:left="283"/>
      <w:jc w:val="left"/>
    </w:pPr>
    <w:rPr>
      <w:rFonts w:eastAsia="Times New Roman"/>
      <w:sz w:val="20"/>
    </w:rPr>
  </w:style>
  <w:style w:type="character" w:customStyle="1" w:styleId="af0">
    <w:name w:val="Основной текст с отступом Знак"/>
    <w:basedOn w:val="a0"/>
    <w:link w:val="af"/>
    <w:rsid w:val="00B07EFF"/>
    <w:rPr>
      <w:rFonts w:ascii="Times New Roman" w:eastAsia="Times New Roman" w:hAnsi="Times New Roman"/>
    </w:rPr>
  </w:style>
  <w:style w:type="paragraph" w:customStyle="1" w:styleId="s1">
    <w:name w:val="s_1"/>
    <w:basedOn w:val="a"/>
    <w:rsid w:val="00921099"/>
    <w:pPr>
      <w:widowControl/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af1">
    <w:name w:val="Emphasis"/>
    <w:basedOn w:val="a0"/>
    <w:uiPriority w:val="20"/>
    <w:qFormat/>
    <w:locked/>
    <w:rsid w:val="00921099"/>
    <w:rPr>
      <w:i/>
      <w:iCs/>
    </w:rPr>
  </w:style>
  <w:style w:type="paragraph" w:customStyle="1" w:styleId="ConsNormal">
    <w:name w:val="ConsNormal"/>
    <w:rsid w:val="006C060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C060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2">
    <w:name w:val="Subtitle"/>
    <w:basedOn w:val="a"/>
    <w:next w:val="a"/>
    <w:link w:val="af3"/>
    <w:qFormat/>
    <w:locked/>
    <w:rsid w:val="00404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3">
    <w:name w:val="Подзаголовок Знак"/>
    <w:basedOn w:val="a0"/>
    <w:link w:val="af2"/>
    <w:rsid w:val="00404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4">
    <w:name w:val="Table Grid"/>
    <w:basedOn w:val="a1"/>
    <w:locked/>
    <w:rsid w:val="00AD2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6E76A9"/>
    <w:pPr>
      <w:widowControl/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s10">
    <w:name w:val="s_10"/>
    <w:basedOn w:val="a0"/>
    <w:rsid w:val="006E76A9"/>
  </w:style>
  <w:style w:type="paragraph" w:styleId="HTML">
    <w:name w:val="HTML Preformatted"/>
    <w:basedOn w:val="a"/>
    <w:link w:val="HTML0"/>
    <w:uiPriority w:val="99"/>
    <w:unhideWhenUsed/>
    <w:rsid w:val="006E76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E76A9"/>
    <w:rPr>
      <w:rFonts w:ascii="Courier New" w:eastAsia="Times New Roman" w:hAnsi="Courier New" w:cs="Courier New"/>
    </w:rPr>
  </w:style>
  <w:style w:type="character" w:customStyle="1" w:styleId="af5">
    <w:name w:val="Цветовое выделение"/>
    <w:uiPriority w:val="99"/>
    <w:rsid w:val="009F78F0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F78F0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9F78F0"/>
    <w:pPr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3087">
          <w:marLeft w:val="0"/>
          <w:marRight w:val="0"/>
          <w:marTop w:val="0"/>
          <w:marBottom w:val="117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27547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8862-6C1D-4B24-AB9A-74EC8A42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28</Pages>
  <Words>8836</Words>
  <Characters>50370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Pecherina</dc:creator>
  <cp:lastModifiedBy>Кузнецова</cp:lastModifiedBy>
  <cp:revision>278</cp:revision>
  <cp:lastPrinted>2024-08-20T09:26:00Z</cp:lastPrinted>
  <dcterms:created xsi:type="dcterms:W3CDTF">2024-08-05T05:32:00Z</dcterms:created>
  <dcterms:modified xsi:type="dcterms:W3CDTF">2024-08-20T09:31:00Z</dcterms:modified>
</cp:coreProperties>
</file>